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E7" w:rsidRPr="00F670CD" w:rsidRDefault="006579E7" w:rsidP="006579E7">
      <w:pPr>
        <w:pStyle w:val="Nagwek1"/>
        <w:rPr>
          <w:rStyle w:val="Bodytext3"/>
          <w:rFonts w:ascii="Tahoma" w:hAnsi="Tahoma" w:cs="Tahoma"/>
          <w:bCs/>
          <w:i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ab/>
      </w:r>
      <w:r w:rsidRPr="00F670CD">
        <w:rPr>
          <w:rStyle w:val="Bodytext3"/>
          <w:rFonts w:ascii="Tahoma" w:hAnsi="Tahoma" w:cs="Tahoma"/>
          <w:bCs/>
          <w:i/>
          <w:sz w:val="22"/>
          <w:szCs w:val="22"/>
        </w:rPr>
        <w:t>P r o j e k t</w:t>
      </w:r>
    </w:p>
    <w:p w:rsidR="006579E7" w:rsidRDefault="006579E7" w:rsidP="006579E7">
      <w:pPr>
        <w:pStyle w:val="Nagwek1"/>
        <w:jc w:val="center"/>
        <w:rPr>
          <w:rStyle w:val="Bodytext3"/>
          <w:rFonts w:ascii="Tahoma" w:hAnsi="Tahoma" w:cs="Tahoma"/>
          <w:b/>
          <w:bCs/>
          <w:sz w:val="22"/>
          <w:szCs w:val="22"/>
        </w:rPr>
      </w:pPr>
      <w:r w:rsidRPr="00F670CD">
        <w:rPr>
          <w:rStyle w:val="Bodytext3"/>
          <w:rFonts w:ascii="Tahoma" w:hAnsi="Tahoma" w:cs="Tahoma"/>
          <w:b/>
          <w:bCs/>
          <w:sz w:val="22"/>
          <w:szCs w:val="22"/>
        </w:rPr>
        <w:t xml:space="preserve">STATUT OSIEDLA </w:t>
      </w:r>
      <w:r>
        <w:rPr>
          <w:rStyle w:val="Bodytext3"/>
          <w:rFonts w:ascii="Tahoma" w:hAnsi="Tahoma" w:cs="Tahoma"/>
          <w:b/>
          <w:bCs/>
          <w:sz w:val="22"/>
          <w:szCs w:val="22"/>
        </w:rPr>
        <w:t xml:space="preserve">Nr </w:t>
      </w:r>
      <w:r w:rsidR="00E75728">
        <w:rPr>
          <w:rStyle w:val="Bodytext3"/>
          <w:rFonts w:ascii="Tahoma" w:hAnsi="Tahoma" w:cs="Tahoma"/>
          <w:b/>
          <w:bCs/>
          <w:sz w:val="22"/>
          <w:szCs w:val="22"/>
        </w:rPr>
        <w:t>9 CHODENICE</w:t>
      </w:r>
    </w:p>
    <w:p w:rsidR="006579E7" w:rsidRPr="00F670CD" w:rsidRDefault="006579E7" w:rsidP="006579E7">
      <w:pPr>
        <w:tabs>
          <w:tab w:val="left" w:pos="2565"/>
        </w:tabs>
        <w:rPr>
          <w:rFonts w:ascii="Tahoma" w:hAnsi="Tahoma" w:cs="Tahoma"/>
          <w:sz w:val="22"/>
          <w:szCs w:val="22"/>
        </w:rPr>
      </w:pPr>
      <w:r w:rsidRPr="00F670CD">
        <w:rPr>
          <w:rFonts w:ascii="Tahoma" w:hAnsi="Tahoma" w:cs="Tahoma"/>
          <w:sz w:val="22"/>
          <w:szCs w:val="22"/>
        </w:rPr>
        <w:tab/>
      </w:r>
    </w:p>
    <w:p w:rsidR="006579E7" w:rsidRPr="00F11DF0" w:rsidRDefault="006579E7" w:rsidP="006579E7">
      <w:pPr>
        <w:pStyle w:val="Bodytext30"/>
        <w:shd w:val="clear" w:color="auto" w:fill="auto"/>
        <w:spacing w:after="0" w:line="240" w:lineRule="exact"/>
        <w:ind w:left="260"/>
        <w:rPr>
          <w:rFonts w:ascii="Tahoma" w:hAnsi="Tahoma" w:cs="Tahoma"/>
          <w:color w:val="000000"/>
        </w:rPr>
      </w:pPr>
      <w:r>
        <w:rPr>
          <w:rStyle w:val="Bodytext3"/>
          <w:rFonts w:ascii="Tahoma" w:hAnsi="Tahoma" w:cs="Tahoma"/>
          <w:b/>
          <w:bCs/>
          <w:color w:val="000000"/>
        </w:rPr>
        <w:t>Rozdział 1.</w:t>
      </w:r>
    </w:p>
    <w:p w:rsidR="006579E7" w:rsidRPr="00E514BF" w:rsidRDefault="006579E7" w:rsidP="006579E7">
      <w:pPr>
        <w:pStyle w:val="Bodytext30"/>
        <w:shd w:val="clear" w:color="auto" w:fill="auto"/>
        <w:spacing w:after="340" w:line="240" w:lineRule="exact"/>
        <w:ind w:firstLine="260"/>
        <w:rPr>
          <w:rStyle w:val="Bodytext2"/>
          <w:rFonts w:ascii="Tahoma" w:hAnsi="Tahoma" w:cs="Tahoma"/>
        </w:rPr>
      </w:pPr>
      <w:r w:rsidRPr="00F670CD">
        <w:rPr>
          <w:rStyle w:val="Bodytext3"/>
          <w:rFonts w:ascii="Tahoma" w:hAnsi="Tahoma" w:cs="Tahoma"/>
          <w:b/>
          <w:bCs/>
          <w:color w:val="000000"/>
        </w:rPr>
        <w:t>Postanowienia ogólne</w:t>
      </w:r>
    </w:p>
    <w:p w:rsidR="006579E7" w:rsidRDefault="006579E7" w:rsidP="00E75728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  <w:r w:rsidRPr="00E514BF">
        <w:rPr>
          <w:rStyle w:val="Bodytext2"/>
          <w:rFonts w:ascii="Tahoma" w:hAnsi="Tahoma" w:cs="Tahoma"/>
          <w:b/>
          <w:color w:val="000000"/>
        </w:rPr>
        <w:t>§ 1</w:t>
      </w:r>
      <w:r>
        <w:rPr>
          <w:rStyle w:val="Bodytext2"/>
          <w:rFonts w:ascii="Tahoma" w:hAnsi="Tahoma" w:cs="Tahoma"/>
          <w:color w:val="000000"/>
        </w:rPr>
        <w:t xml:space="preserve">. </w:t>
      </w:r>
      <w:r w:rsidRPr="00F670CD">
        <w:rPr>
          <w:rStyle w:val="Bodytext2"/>
          <w:rFonts w:ascii="Tahoma" w:hAnsi="Tahoma" w:cs="Tahoma"/>
          <w:color w:val="000000"/>
        </w:rPr>
        <w:t>Stat</w:t>
      </w:r>
      <w:r>
        <w:rPr>
          <w:rStyle w:val="Bodytext2"/>
          <w:rFonts w:ascii="Tahoma" w:hAnsi="Tahoma" w:cs="Tahoma"/>
          <w:color w:val="000000"/>
        </w:rPr>
        <w:t xml:space="preserve">ut osiedla określa organizację i zakres działania Osiedla Nr </w:t>
      </w:r>
      <w:r w:rsidR="00E75728">
        <w:rPr>
          <w:rStyle w:val="Bodytext2"/>
          <w:rFonts w:ascii="Tahoma" w:hAnsi="Tahoma" w:cs="Tahoma"/>
          <w:color w:val="000000"/>
        </w:rPr>
        <w:t xml:space="preserve">9 </w:t>
      </w:r>
      <w:proofErr w:type="spellStart"/>
      <w:r w:rsidR="00E75728">
        <w:rPr>
          <w:rStyle w:val="Bodytext2"/>
          <w:rFonts w:ascii="Tahoma" w:hAnsi="Tahoma" w:cs="Tahoma"/>
          <w:color w:val="000000"/>
        </w:rPr>
        <w:t>Chodenice</w:t>
      </w:r>
      <w:proofErr w:type="spellEnd"/>
      <w:r>
        <w:rPr>
          <w:rStyle w:val="Bodytext2"/>
          <w:rFonts w:ascii="Tahoma" w:hAnsi="Tahoma" w:cs="Tahoma"/>
          <w:color w:val="000000"/>
        </w:rPr>
        <w:t>, zwanego dalej Osiedlem.</w:t>
      </w:r>
    </w:p>
    <w:p w:rsidR="006579E7" w:rsidRDefault="006579E7" w:rsidP="00E75728">
      <w:pPr>
        <w:pStyle w:val="Bodytext20"/>
        <w:shd w:val="clear" w:color="auto" w:fill="auto"/>
        <w:spacing w:before="0" w:line="240" w:lineRule="exact"/>
        <w:ind w:firstLine="284"/>
        <w:rPr>
          <w:rStyle w:val="Bodytext2"/>
          <w:rFonts w:ascii="Tahoma" w:hAnsi="Tahoma" w:cs="Tahoma"/>
          <w:color w:val="000000"/>
        </w:rPr>
      </w:pPr>
    </w:p>
    <w:p w:rsidR="006579E7" w:rsidRPr="00432DC7" w:rsidRDefault="006579E7" w:rsidP="00E75728">
      <w:pPr>
        <w:pStyle w:val="Bodytext20"/>
        <w:shd w:val="clear" w:color="auto" w:fill="auto"/>
        <w:spacing w:before="0" w:line="240" w:lineRule="exact"/>
        <w:ind w:firstLine="284"/>
        <w:rPr>
          <w:rFonts w:ascii="Tahoma" w:hAnsi="Tahoma" w:cs="Tahoma"/>
        </w:rPr>
      </w:pPr>
      <w:r w:rsidRPr="002D74EA">
        <w:rPr>
          <w:rFonts w:ascii="Tahoma" w:hAnsi="Tahoma" w:cs="Tahoma"/>
          <w:b/>
        </w:rPr>
        <w:t>§ 2.</w:t>
      </w:r>
      <w:r>
        <w:rPr>
          <w:rFonts w:ascii="Tahoma" w:hAnsi="Tahoma" w:cs="Tahoma"/>
        </w:rPr>
        <w:t xml:space="preserve"> 1.</w:t>
      </w:r>
      <w:r w:rsidRPr="00432DC7">
        <w:rPr>
          <w:rFonts w:ascii="Tahoma" w:hAnsi="Tahoma" w:cs="Tahoma"/>
        </w:rPr>
        <w:t xml:space="preserve"> Osiedle jest </w:t>
      </w:r>
      <w:r w:rsidRPr="00F670CD">
        <w:rPr>
          <w:rFonts w:ascii="Tahoma" w:hAnsi="Tahoma" w:cs="Tahoma"/>
        </w:rPr>
        <w:t>jednostką</w:t>
      </w:r>
      <w:r w:rsidRPr="00432DC7">
        <w:rPr>
          <w:rFonts w:ascii="Tahoma" w:hAnsi="Tahoma" w:cs="Tahoma"/>
        </w:rPr>
        <w:t xml:space="preserve"> pomocniczą </w:t>
      </w:r>
      <w:r>
        <w:rPr>
          <w:rFonts w:ascii="Tahoma" w:hAnsi="Tahoma" w:cs="Tahoma"/>
        </w:rPr>
        <w:t xml:space="preserve">Gminy Miasta Bochnia, zwanej dalej Miastem.  </w:t>
      </w:r>
    </w:p>
    <w:p w:rsidR="006579E7" w:rsidRDefault="006579E7" w:rsidP="006579E7">
      <w:pPr>
        <w:ind w:left="266" w:hanging="26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32DC7">
        <w:rPr>
          <w:rFonts w:ascii="Tahoma" w:hAnsi="Tahoma" w:cs="Tahoma"/>
          <w:sz w:val="22"/>
          <w:szCs w:val="22"/>
        </w:rPr>
        <w:t>Osiedle nie posiada osobowości prawnej i prowadzi działaln</w:t>
      </w:r>
      <w:r>
        <w:rPr>
          <w:rFonts w:ascii="Tahoma" w:hAnsi="Tahoma" w:cs="Tahoma"/>
          <w:sz w:val="22"/>
          <w:szCs w:val="22"/>
        </w:rPr>
        <w:t>ość w ramach osobowości prawnej</w:t>
      </w:r>
      <w:r w:rsidR="00401088">
        <w:rPr>
          <w:rFonts w:ascii="Tahoma" w:hAnsi="Tahoma" w:cs="Tahoma"/>
          <w:sz w:val="22"/>
          <w:szCs w:val="22"/>
        </w:rPr>
        <w:t xml:space="preserve"> </w:t>
      </w:r>
      <w:r w:rsidRPr="00432DC7">
        <w:rPr>
          <w:rFonts w:ascii="Tahoma" w:hAnsi="Tahoma" w:cs="Tahoma"/>
          <w:sz w:val="22"/>
          <w:szCs w:val="22"/>
        </w:rPr>
        <w:t>Miasta w granicach upoważnień okreś</w:t>
      </w:r>
      <w:r>
        <w:rPr>
          <w:rFonts w:ascii="Tahoma" w:hAnsi="Tahoma" w:cs="Tahoma"/>
          <w:sz w:val="22"/>
          <w:szCs w:val="22"/>
        </w:rPr>
        <w:t>lonych niniejszym Statutem.</w:t>
      </w:r>
    </w:p>
    <w:p w:rsidR="006579E7" w:rsidRDefault="006579E7" w:rsidP="006579E7">
      <w:pPr>
        <w:ind w:left="266" w:hanging="266"/>
        <w:jc w:val="both"/>
        <w:rPr>
          <w:rFonts w:ascii="Tahoma" w:hAnsi="Tahoma" w:cs="Tahoma"/>
          <w:sz w:val="22"/>
          <w:szCs w:val="22"/>
        </w:rPr>
      </w:pPr>
    </w:p>
    <w:p w:rsidR="006579E7" w:rsidRPr="00E514BF" w:rsidRDefault="006579E7" w:rsidP="006579E7">
      <w:pPr>
        <w:ind w:left="266" w:hanging="26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§ 3. </w:t>
      </w:r>
      <w:r>
        <w:rPr>
          <w:rFonts w:ascii="Tahoma" w:hAnsi="Tahoma" w:cs="Tahoma"/>
          <w:sz w:val="22"/>
          <w:szCs w:val="22"/>
        </w:rPr>
        <w:t>Osiedle obejmuje następujący obszar Miasta</w:t>
      </w:r>
      <w:r w:rsidRPr="00432DC7">
        <w:rPr>
          <w:rFonts w:ascii="Tahoma" w:hAnsi="Tahoma" w:cs="Tahoma"/>
          <w:sz w:val="22"/>
          <w:szCs w:val="22"/>
        </w:rPr>
        <w:t>:</w:t>
      </w:r>
    </w:p>
    <w:p w:rsidR="006579E7" w:rsidRDefault="00E75728" w:rsidP="006579E7">
      <w:pPr>
        <w:ind w:left="266" w:firstLine="1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  <w:r w:rsidR="006579E7" w:rsidRPr="00DF686C">
        <w:rPr>
          <w:rFonts w:ascii="Tahoma" w:hAnsi="Tahoma" w:cs="Tahoma"/>
          <w:bCs/>
          <w:sz w:val="22"/>
          <w:szCs w:val="22"/>
        </w:rPr>
        <w:t>Ulice</w:t>
      </w:r>
      <w:r w:rsidR="006579E7" w:rsidRPr="00DF686C">
        <w:rPr>
          <w:rFonts w:ascii="Tahoma" w:hAnsi="Tahoma" w:cs="Tahoma"/>
          <w:sz w:val="22"/>
          <w:szCs w:val="22"/>
        </w:rPr>
        <w:t>:</w:t>
      </w:r>
      <w:r w:rsidR="006579E7" w:rsidRPr="00EE3C27">
        <w:rPr>
          <w:rFonts w:ascii="Tahoma" w:hAnsi="Tahoma" w:cs="Tahoma"/>
          <w:b/>
          <w:sz w:val="22"/>
          <w:szCs w:val="22"/>
        </w:rPr>
        <w:t xml:space="preserve"> </w:t>
      </w:r>
    </w:p>
    <w:p w:rsidR="00E75728" w:rsidRPr="00A31912" w:rsidRDefault="00E75728" w:rsidP="00E75728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A31912">
        <w:rPr>
          <w:rFonts w:ascii="Tahoma" w:hAnsi="Tahoma" w:cs="Tahoma"/>
          <w:sz w:val="22"/>
          <w:szCs w:val="22"/>
        </w:rPr>
        <w:t xml:space="preserve">Mjr „Bacy”, Brzozowa, </w:t>
      </w:r>
      <w:proofErr w:type="spellStart"/>
      <w:r w:rsidRPr="00A31912">
        <w:rPr>
          <w:rFonts w:ascii="Tahoma" w:hAnsi="Tahoma" w:cs="Tahoma"/>
          <w:sz w:val="22"/>
          <w:szCs w:val="22"/>
        </w:rPr>
        <w:t>Chodenicka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Juliana </w:t>
      </w:r>
      <w:proofErr w:type="spellStart"/>
      <w:r w:rsidRPr="00A31912">
        <w:rPr>
          <w:rFonts w:ascii="Tahoma" w:hAnsi="Tahoma" w:cs="Tahoma"/>
          <w:sz w:val="22"/>
          <w:szCs w:val="22"/>
        </w:rPr>
        <w:t>Dreścika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Andrzeja </w:t>
      </w:r>
      <w:proofErr w:type="spellStart"/>
      <w:r w:rsidRPr="00A31912">
        <w:rPr>
          <w:rFonts w:ascii="Tahoma" w:hAnsi="Tahoma" w:cs="Tahoma"/>
          <w:sz w:val="22"/>
          <w:szCs w:val="22"/>
        </w:rPr>
        <w:t>Furdzika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Edwarda Karasia, </w:t>
      </w:r>
      <w:proofErr w:type="spellStart"/>
      <w:r w:rsidRPr="00A31912">
        <w:rPr>
          <w:rFonts w:ascii="Tahoma" w:hAnsi="Tahoma" w:cs="Tahoma"/>
          <w:sz w:val="22"/>
          <w:szCs w:val="22"/>
        </w:rPr>
        <w:t>Karosek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Kręta, Karola </w:t>
      </w:r>
      <w:proofErr w:type="spellStart"/>
      <w:r w:rsidRPr="00A31912">
        <w:rPr>
          <w:rFonts w:ascii="Tahoma" w:hAnsi="Tahoma" w:cs="Tahoma"/>
          <w:sz w:val="22"/>
          <w:szCs w:val="22"/>
        </w:rPr>
        <w:t>Kuczkiewicza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Lipie, Lotników Polskich, Solidarności, Filipa Szewczyka, Piotra </w:t>
      </w:r>
      <w:proofErr w:type="spellStart"/>
      <w:r w:rsidRPr="00A31912">
        <w:rPr>
          <w:rFonts w:ascii="Tahoma" w:hAnsi="Tahoma" w:cs="Tahoma"/>
          <w:sz w:val="22"/>
          <w:szCs w:val="22"/>
        </w:rPr>
        <w:t>Pobiedacza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Tadeusza Popka, Ks. Józefa Tischnera, </w:t>
      </w:r>
      <w:proofErr w:type="spellStart"/>
      <w:r w:rsidRPr="00A31912">
        <w:rPr>
          <w:rFonts w:ascii="Tahoma" w:hAnsi="Tahoma" w:cs="Tahoma"/>
          <w:sz w:val="22"/>
          <w:szCs w:val="22"/>
        </w:rPr>
        <w:t>Trinitatis</w:t>
      </w:r>
      <w:proofErr w:type="spellEnd"/>
      <w:r w:rsidRPr="00A31912">
        <w:rPr>
          <w:rFonts w:ascii="Tahoma" w:hAnsi="Tahoma" w:cs="Tahoma"/>
          <w:sz w:val="22"/>
          <w:szCs w:val="22"/>
        </w:rPr>
        <w:t xml:space="preserve">, Wąwóz, Stefana Wilczyńskiego, Wodociągowa, Mikołaja </w:t>
      </w:r>
      <w:proofErr w:type="spellStart"/>
      <w:r w:rsidRPr="00A31912">
        <w:rPr>
          <w:rFonts w:ascii="Tahoma" w:hAnsi="Tahoma" w:cs="Tahoma"/>
          <w:sz w:val="22"/>
          <w:szCs w:val="22"/>
        </w:rPr>
        <w:t>Volkmara</w:t>
      </w:r>
      <w:proofErr w:type="spellEnd"/>
      <w:r w:rsidRPr="00A31912">
        <w:rPr>
          <w:rFonts w:ascii="Tahoma" w:hAnsi="Tahoma" w:cs="Tahoma"/>
          <w:sz w:val="22"/>
          <w:szCs w:val="22"/>
        </w:rPr>
        <w:t>.</w:t>
      </w:r>
    </w:p>
    <w:p w:rsidR="00E75728" w:rsidRDefault="00E75728" w:rsidP="006579E7">
      <w:pPr>
        <w:ind w:left="266" w:firstLine="160"/>
        <w:jc w:val="both"/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2.</w:t>
      </w:r>
    </w:p>
    <w:p w:rsidR="006579E7" w:rsidRPr="002D74EA" w:rsidRDefault="006579E7" w:rsidP="006579E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Zadania Osiedla i sposób ich realizacji</w:t>
      </w:r>
    </w:p>
    <w:p w:rsidR="006579E7" w:rsidRPr="00EA2E8C" w:rsidRDefault="006579E7" w:rsidP="006579E7">
      <w:pPr>
        <w:jc w:val="center"/>
        <w:rPr>
          <w:rFonts w:ascii="Tahoma" w:hAnsi="Tahoma" w:cs="Tahoma"/>
          <w:sz w:val="22"/>
          <w:szCs w:val="22"/>
        </w:rPr>
      </w:pPr>
    </w:p>
    <w:p w:rsidR="006579E7" w:rsidRPr="00EA2E8C" w:rsidRDefault="006579E7" w:rsidP="006579E7">
      <w:pPr>
        <w:spacing w:before="26"/>
        <w:rPr>
          <w:rFonts w:ascii="Tahoma" w:hAnsi="Tahoma" w:cs="Tahoma"/>
          <w:sz w:val="22"/>
          <w:szCs w:val="22"/>
        </w:rPr>
      </w:pPr>
      <w:r w:rsidRPr="00E514BF">
        <w:rPr>
          <w:rFonts w:ascii="Tahoma" w:hAnsi="Tahoma" w:cs="Tahoma"/>
          <w:b/>
          <w:sz w:val="22"/>
          <w:szCs w:val="22"/>
        </w:rPr>
        <w:t>§ 4.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>Do zadań Osiedla należy:</w:t>
      </w:r>
    </w:p>
    <w:p w:rsidR="006579E7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reprezentowanie interesów mieszkańców Osiedla wobec organów Gminy;</w:t>
      </w:r>
    </w:p>
    <w:p w:rsidR="006579E7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zapewnienie mieszkańcom udziału w sprawach związanych z funkcjonowaniem                      i rozwojem Osiedla;</w:t>
      </w:r>
    </w:p>
    <w:p w:rsidR="006579E7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umożliwienie ucz</w:t>
      </w:r>
      <w:r>
        <w:rPr>
          <w:rFonts w:ascii="Tahoma" w:hAnsi="Tahoma" w:cs="Tahoma"/>
          <w:sz w:val="22"/>
          <w:szCs w:val="22"/>
        </w:rPr>
        <w:t>estnictwa społeczności lokalnej</w:t>
      </w:r>
      <w:r w:rsidRPr="00EA2E8C">
        <w:rPr>
          <w:rFonts w:ascii="Tahoma" w:hAnsi="Tahoma" w:cs="Tahoma"/>
          <w:sz w:val="22"/>
          <w:szCs w:val="22"/>
        </w:rPr>
        <w:t xml:space="preserve"> w rozstrzyganiu spraw związanych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EA2E8C">
        <w:rPr>
          <w:rFonts w:ascii="Tahoma" w:hAnsi="Tahoma" w:cs="Tahoma"/>
          <w:sz w:val="22"/>
          <w:szCs w:val="22"/>
        </w:rPr>
        <w:t>z funkcjonowaniem Miasta, a mających wpływ na warunki życia w miejscu zamieszkania;</w:t>
      </w:r>
    </w:p>
    <w:p w:rsidR="006579E7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kształtowanie i upowszechnianie odpowiedzialności obywatelskiej za dobro wspólne;</w:t>
      </w:r>
    </w:p>
    <w:p w:rsidR="006579E7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podejmowanie, współorganizowanie i wspieranie inicjatyw mieszkańców Osiedla zmierzających do poprawy warunków ich życia;</w:t>
      </w:r>
    </w:p>
    <w:p w:rsidR="006579E7" w:rsidRPr="002D74EA" w:rsidRDefault="006579E7" w:rsidP="006579E7">
      <w:pPr>
        <w:pStyle w:val="Akapitzlist"/>
        <w:numPr>
          <w:ilvl w:val="0"/>
          <w:numId w:val="2"/>
        </w:numPr>
        <w:spacing w:before="26"/>
        <w:jc w:val="both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 xml:space="preserve">wydawanie </w:t>
      </w:r>
      <w:r>
        <w:rPr>
          <w:rFonts w:ascii="Tahoma" w:hAnsi="Tahoma" w:cs="Tahoma"/>
          <w:sz w:val="22"/>
          <w:szCs w:val="22"/>
        </w:rPr>
        <w:t>opinii na wniosek Rady Miasta</w:t>
      </w:r>
      <w:r w:rsidRPr="00EA2E8C">
        <w:rPr>
          <w:rFonts w:ascii="Tahoma" w:hAnsi="Tahoma" w:cs="Tahoma"/>
          <w:sz w:val="22"/>
          <w:szCs w:val="22"/>
        </w:rPr>
        <w:t xml:space="preserve"> bądź Burmistrza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EA2E8C">
        <w:rPr>
          <w:rFonts w:ascii="Tahoma" w:hAnsi="Tahoma" w:cs="Tahoma"/>
          <w:sz w:val="22"/>
          <w:szCs w:val="22"/>
        </w:rPr>
        <w:t>w zakresie zadań realizowanych na Osiedlu.</w:t>
      </w:r>
    </w:p>
    <w:p w:rsidR="006579E7" w:rsidRPr="00EA2E8C" w:rsidRDefault="006579E7" w:rsidP="006579E7">
      <w:pPr>
        <w:spacing w:before="26"/>
        <w:jc w:val="center"/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5.</w:t>
      </w:r>
      <w:r>
        <w:rPr>
          <w:rFonts w:ascii="Tahoma" w:hAnsi="Tahoma" w:cs="Tahoma"/>
          <w:sz w:val="22"/>
          <w:szCs w:val="22"/>
        </w:rPr>
        <w:t xml:space="preserve"> </w:t>
      </w:r>
      <w:r w:rsidRPr="00EA2E8C">
        <w:rPr>
          <w:rFonts w:ascii="Tahoma" w:hAnsi="Tahoma" w:cs="Tahoma"/>
          <w:sz w:val="22"/>
          <w:szCs w:val="22"/>
        </w:rPr>
        <w:t xml:space="preserve">Organy Osiedla </w:t>
      </w:r>
      <w:r>
        <w:rPr>
          <w:rFonts w:ascii="Tahoma" w:hAnsi="Tahoma" w:cs="Tahoma"/>
          <w:sz w:val="22"/>
          <w:szCs w:val="22"/>
        </w:rPr>
        <w:t>mogą występować do organów Miasta  i jego</w:t>
      </w:r>
      <w:r w:rsidRPr="00EA2E8C">
        <w:rPr>
          <w:rFonts w:ascii="Tahoma" w:hAnsi="Tahoma" w:cs="Tahoma"/>
          <w:sz w:val="22"/>
          <w:szCs w:val="22"/>
        </w:rPr>
        <w:t xml:space="preserve"> jednostek organizacyjnych</w:t>
      </w:r>
      <w:r>
        <w:rPr>
          <w:rFonts w:ascii="Tahoma" w:hAnsi="Tahoma" w:cs="Tahoma"/>
          <w:sz w:val="22"/>
          <w:szCs w:val="22"/>
        </w:rPr>
        <w:t xml:space="preserve">                   </w:t>
      </w:r>
      <w:r w:rsidRPr="00EA2E8C">
        <w:rPr>
          <w:rFonts w:ascii="Tahoma" w:hAnsi="Tahoma" w:cs="Tahoma"/>
          <w:sz w:val="22"/>
          <w:szCs w:val="22"/>
        </w:rPr>
        <w:t xml:space="preserve"> o udzielenie in</w:t>
      </w:r>
      <w:r>
        <w:rPr>
          <w:rFonts w:ascii="Tahoma" w:hAnsi="Tahoma" w:cs="Tahoma"/>
          <w:sz w:val="22"/>
          <w:szCs w:val="22"/>
        </w:rPr>
        <w:t>formacji dotyczących zadań Miasta</w:t>
      </w:r>
      <w:r w:rsidRPr="00EA2E8C">
        <w:rPr>
          <w:rFonts w:ascii="Tahoma" w:hAnsi="Tahoma" w:cs="Tahoma"/>
          <w:sz w:val="22"/>
          <w:szCs w:val="22"/>
        </w:rPr>
        <w:t xml:space="preserve"> realizowanych na obszarze działania Osiedla.</w:t>
      </w:r>
    </w:p>
    <w:p w:rsidR="006579E7" w:rsidRPr="00EA2E8C" w:rsidRDefault="006579E7" w:rsidP="006579E7">
      <w:pPr>
        <w:spacing w:before="26"/>
        <w:rPr>
          <w:rFonts w:ascii="Tahoma" w:hAnsi="Tahoma" w:cs="Tahoma"/>
          <w:sz w:val="22"/>
          <w:szCs w:val="22"/>
        </w:rPr>
      </w:pPr>
      <w:r w:rsidRPr="002D74EA">
        <w:rPr>
          <w:rFonts w:ascii="Tahoma" w:hAnsi="Tahoma" w:cs="Tahoma"/>
          <w:b/>
          <w:sz w:val="22"/>
          <w:szCs w:val="22"/>
        </w:rPr>
        <w:t>§ 6.</w:t>
      </w:r>
      <w:r>
        <w:rPr>
          <w:rFonts w:ascii="Tahoma" w:hAnsi="Tahoma" w:cs="Tahoma"/>
          <w:sz w:val="22"/>
          <w:szCs w:val="22"/>
        </w:rPr>
        <w:t xml:space="preserve">   Zadania określone w § 4</w:t>
      </w:r>
      <w:r w:rsidRPr="00EA2E8C">
        <w:rPr>
          <w:rFonts w:ascii="Tahoma" w:hAnsi="Tahoma" w:cs="Tahoma"/>
          <w:sz w:val="22"/>
          <w:szCs w:val="22"/>
        </w:rPr>
        <w:t xml:space="preserve"> Osiedle realizuje poprzez:</w:t>
      </w:r>
    </w:p>
    <w:p w:rsidR="006579E7" w:rsidRPr="00EA2E8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1) podejmowanie uchwał</w:t>
      </w:r>
      <w:r>
        <w:rPr>
          <w:rFonts w:ascii="Tahoma" w:hAnsi="Tahoma" w:cs="Tahoma"/>
          <w:sz w:val="22"/>
          <w:szCs w:val="22"/>
        </w:rPr>
        <w:t xml:space="preserve"> przez swoje organy</w:t>
      </w:r>
      <w:r w:rsidRPr="00EA2E8C">
        <w:rPr>
          <w:rFonts w:ascii="Tahoma" w:hAnsi="Tahoma" w:cs="Tahoma"/>
          <w:sz w:val="22"/>
          <w:szCs w:val="22"/>
        </w:rPr>
        <w:t>;</w:t>
      </w:r>
    </w:p>
    <w:p w:rsidR="006579E7" w:rsidRPr="00EA2E8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2) uczestniczenie w organizowaniu i przeprowadzaniu konsultacji społecznych;</w:t>
      </w:r>
    </w:p>
    <w:p w:rsidR="006579E7" w:rsidRPr="00EA2E8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3) przedstawianie organom Gminy projektów inicjatyw społecznych;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EA2E8C">
        <w:rPr>
          <w:rFonts w:ascii="Tahoma" w:hAnsi="Tahoma" w:cs="Tahoma"/>
          <w:sz w:val="22"/>
          <w:szCs w:val="22"/>
        </w:rPr>
        <w:t>4) wydawanie opinii.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6579E7" w:rsidRPr="006B0625" w:rsidRDefault="006579E7" w:rsidP="006579E7">
      <w:pPr>
        <w:pStyle w:val="Akapitzlist"/>
        <w:ind w:left="0"/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3.</w:t>
      </w:r>
    </w:p>
    <w:p w:rsidR="006579E7" w:rsidRPr="00F11DF0" w:rsidRDefault="006579E7" w:rsidP="006579E7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Organizacja i zadania organów Osiedla</w:t>
      </w:r>
    </w:p>
    <w:p w:rsidR="006579E7" w:rsidRDefault="006579E7" w:rsidP="006579E7">
      <w:pPr>
        <w:jc w:val="center"/>
        <w:rPr>
          <w:rFonts w:ascii="Tahoma" w:hAnsi="Tahoma" w:cs="Tahoma"/>
          <w:sz w:val="22"/>
          <w:szCs w:val="22"/>
        </w:rPr>
      </w:pPr>
    </w:p>
    <w:p w:rsidR="006579E7" w:rsidRPr="006B0625" w:rsidRDefault="006579E7" w:rsidP="006579E7">
      <w:pPr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7.</w:t>
      </w:r>
      <w:r>
        <w:rPr>
          <w:rFonts w:ascii="Tahoma" w:hAnsi="Tahoma" w:cs="Tahoma"/>
          <w:sz w:val="22"/>
          <w:szCs w:val="22"/>
        </w:rPr>
        <w:t xml:space="preserve"> </w:t>
      </w:r>
      <w:r w:rsidRPr="006B0625">
        <w:rPr>
          <w:rFonts w:ascii="Tahoma" w:hAnsi="Tahoma" w:cs="Tahoma"/>
          <w:sz w:val="22"/>
          <w:szCs w:val="22"/>
        </w:rPr>
        <w:t>Organami Osiedla są:</w:t>
      </w:r>
    </w:p>
    <w:p w:rsidR="006579E7" w:rsidRDefault="006579E7" w:rsidP="006579E7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Ogólne Zebranie Mieszkańców  - będące organem uchwałodawczym Osiedla;</w:t>
      </w:r>
    </w:p>
    <w:p w:rsidR="006579E7" w:rsidRDefault="006579E7" w:rsidP="006579E7">
      <w:pPr>
        <w:ind w:left="708" w:hanging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Zarząd Osiedla – będący organem wykonawczym Osiedla.</w:t>
      </w:r>
    </w:p>
    <w:p w:rsidR="00401088" w:rsidRDefault="00401088" w:rsidP="006579E7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</w:p>
    <w:p w:rsidR="006579E7" w:rsidRDefault="006579E7" w:rsidP="006579E7">
      <w:pPr>
        <w:ind w:left="-284" w:firstLine="284"/>
        <w:jc w:val="both"/>
        <w:rPr>
          <w:rStyle w:val="colour"/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lastRenderedPageBreak/>
        <w:t xml:space="preserve">§ 8 </w:t>
      </w:r>
      <w:r>
        <w:rPr>
          <w:rFonts w:ascii="Tahoma" w:hAnsi="Tahoma" w:cs="Tahoma"/>
          <w:sz w:val="22"/>
          <w:szCs w:val="22"/>
        </w:rPr>
        <w:t>1</w:t>
      </w:r>
      <w:r w:rsidRPr="006B0625">
        <w:rPr>
          <w:rFonts w:ascii="Tahoma" w:hAnsi="Tahoma" w:cs="Tahoma"/>
          <w:sz w:val="22"/>
          <w:szCs w:val="22"/>
        </w:rPr>
        <w:t xml:space="preserve">. </w:t>
      </w:r>
      <w:r w:rsidRPr="007215D3">
        <w:rPr>
          <w:rStyle w:val="colour"/>
          <w:rFonts w:ascii="Tahoma" w:hAnsi="Tahoma" w:cs="Tahoma"/>
          <w:sz w:val="22"/>
          <w:szCs w:val="22"/>
        </w:rPr>
        <w:t>W Ogólnym Zebraniu Mieszkańców biorą udział osoby zamieszkałe w granicach Osiedla</w:t>
      </w:r>
      <w:r>
        <w:rPr>
          <w:rStyle w:val="colour"/>
          <w:rFonts w:ascii="Tahoma" w:hAnsi="Tahoma" w:cs="Tahoma"/>
          <w:sz w:val="22"/>
          <w:szCs w:val="22"/>
        </w:rPr>
        <w:t xml:space="preserve">                    </w:t>
      </w:r>
      <w:r w:rsidRPr="007215D3">
        <w:rPr>
          <w:rStyle w:val="colour"/>
          <w:rFonts w:ascii="Tahoma" w:hAnsi="Tahoma" w:cs="Tahoma"/>
          <w:sz w:val="22"/>
          <w:szCs w:val="22"/>
        </w:rPr>
        <w:t xml:space="preserve"> i posiadające czynne prawo wyborcze do rad gmin.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Style w:val="colour"/>
          <w:rFonts w:ascii="Tahoma" w:hAnsi="Tahoma" w:cs="Tahoma"/>
          <w:sz w:val="22"/>
          <w:szCs w:val="22"/>
        </w:rPr>
        <w:t xml:space="preserve">2. </w:t>
      </w:r>
      <w:r w:rsidRPr="006B0625">
        <w:rPr>
          <w:rFonts w:ascii="Tahoma" w:hAnsi="Tahoma" w:cs="Tahoma"/>
          <w:sz w:val="22"/>
          <w:szCs w:val="22"/>
        </w:rPr>
        <w:t xml:space="preserve">Ogólne Zebranie Mieszkańców zwoływane jest przez Zarząd Osiedla w miarę potrzeb, </w:t>
      </w:r>
      <w:r>
        <w:rPr>
          <w:rFonts w:ascii="Tahoma" w:hAnsi="Tahoma" w:cs="Tahoma"/>
          <w:sz w:val="22"/>
          <w:szCs w:val="22"/>
        </w:rPr>
        <w:t xml:space="preserve">                          </w:t>
      </w:r>
      <w:r w:rsidRPr="006B0625">
        <w:rPr>
          <w:rFonts w:ascii="Tahoma" w:hAnsi="Tahoma" w:cs="Tahoma"/>
          <w:sz w:val="22"/>
          <w:szCs w:val="22"/>
        </w:rPr>
        <w:t>nie rzadziej jednak niż raz w roku.</w:t>
      </w:r>
    </w:p>
    <w:p w:rsidR="006579E7" w:rsidRPr="006B0625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6B0625">
        <w:rPr>
          <w:rFonts w:ascii="Tahoma" w:hAnsi="Tahoma" w:cs="Tahoma"/>
          <w:sz w:val="22"/>
          <w:szCs w:val="22"/>
        </w:rPr>
        <w:t xml:space="preserve">. Ogólne Zebranie Mieszkańców może być </w:t>
      </w:r>
      <w:r>
        <w:rPr>
          <w:rFonts w:ascii="Tahoma" w:hAnsi="Tahoma" w:cs="Tahoma"/>
          <w:sz w:val="22"/>
          <w:szCs w:val="22"/>
        </w:rPr>
        <w:t>także zwołane:</w:t>
      </w:r>
    </w:p>
    <w:p w:rsidR="006579E7" w:rsidRPr="006B0625" w:rsidRDefault="006579E7" w:rsidP="006579E7">
      <w:pPr>
        <w:tabs>
          <w:tab w:val="left" w:pos="709"/>
        </w:tabs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</w:t>
      </w:r>
      <w:r w:rsidRPr="006B0625">
        <w:rPr>
          <w:rFonts w:ascii="Tahoma" w:hAnsi="Tahoma" w:cs="Tahoma"/>
          <w:sz w:val="22"/>
          <w:szCs w:val="22"/>
        </w:rPr>
        <w:t>) na pisemny wniosek 1/10 mieszkańców Osiedla;</w:t>
      </w:r>
    </w:p>
    <w:p w:rsidR="006579E7" w:rsidRDefault="006579E7" w:rsidP="006579E7">
      <w:pPr>
        <w:ind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2) </w:t>
      </w:r>
      <w:r w:rsidRPr="006B0625">
        <w:rPr>
          <w:rFonts w:ascii="Tahoma" w:hAnsi="Tahoma" w:cs="Tahoma"/>
          <w:sz w:val="22"/>
          <w:szCs w:val="22"/>
        </w:rPr>
        <w:t>z inicjatywy Burmistrza Miasta.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 Ogólne Zebranie Mieszkańców, którego celem jest wybór Zarządu Osiedla zwoływane jest przez Burmistrza Miasta, który zapewnia organizacyjną i techniczną obsługę wyborów.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O terminie, miejscu i porządku obrad Ogólnego Zebrania Mieszkańców informuje się mieszkańców poprzez ogłoszenie w Biuletynie Informacji Publicznej Miasta oraz na tablicy ogłoszeń Osiedla, co najmniej na 7 dni przed terminem Zebrania.</w:t>
      </w:r>
    </w:p>
    <w:p w:rsidR="006579E7" w:rsidRDefault="006579E7" w:rsidP="006579E7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pStyle w:val="Akapitzlist"/>
        <w:ind w:left="-284" w:firstLine="284"/>
        <w:jc w:val="both"/>
        <w:rPr>
          <w:rFonts w:ascii="Tahoma" w:hAnsi="Tahoma" w:cs="Tahoma"/>
          <w:sz w:val="22"/>
          <w:szCs w:val="22"/>
        </w:rPr>
      </w:pPr>
      <w:r w:rsidRPr="00E10448">
        <w:rPr>
          <w:rFonts w:ascii="Tahoma" w:hAnsi="Tahoma" w:cs="Tahoma"/>
          <w:b/>
          <w:sz w:val="22"/>
          <w:szCs w:val="22"/>
        </w:rPr>
        <w:t>§ 9.</w:t>
      </w:r>
      <w:r>
        <w:rPr>
          <w:rFonts w:ascii="Tahoma" w:hAnsi="Tahoma" w:cs="Tahoma"/>
          <w:sz w:val="22"/>
          <w:szCs w:val="22"/>
        </w:rPr>
        <w:t xml:space="preserve"> 1 </w:t>
      </w:r>
      <w:r w:rsidRPr="00EE6DE9">
        <w:rPr>
          <w:rFonts w:ascii="Tahoma" w:hAnsi="Tahoma" w:cs="Tahoma"/>
          <w:sz w:val="22"/>
          <w:szCs w:val="22"/>
        </w:rPr>
        <w:t>Uchwały Ogólnego Zebrania Mieszkańców zapadają zwykłą większością ważnie oddanych głosów w głosowaniu jawnym. W sprawach personalnych głosowanie jest tajne.</w:t>
      </w:r>
    </w:p>
    <w:p w:rsidR="006579E7" w:rsidRDefault="006579E7" w:rsidP="006579E7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 w:rsidRPr="00EE6DE9">
        <w:rPr>
          <w:rFonts w:ascii="Tahoma" w:hAnsi="Tahoma" w:cs="Tahoma"/>
          <w:sz w:val="22"/>
          <w:szCs w:val="22"/>
        </w:rPr>
        <w:t>Ogólne</w:t>
      </w:r>
      <w:r>
        <w:rPr>
          <w:rFonts w:ascii="Tahoma" w:hAnsi="Tahoma" w:cs="Tahoma"/>
          <w:sz w:val="22"/>
          <w:szCs w:val="22"/>
        </w:rPr>
        <w:t xml:space="preserve"> Zebranie Mieszkańców prowadzi P</w:t>
      </w:r>
      <w:r w:rsidRPr="00EE6DE9">
        <w:rPr>
          <w:rFonts w:ascii="Tahoma" w:hAnsi="Tahoma" w:cs="Tahoma"/>
          <w:sz w:val="22"/>
          <w:szCs w:val="22"/>
        </w:rPr>
        <w:t xml:space="preserve">rzewodniczący Zarządu Osiedla. </w:t>
      </w:r>
      <w:r>
        <w:rPr>
          <w:rFonts w:ascii="Tahoma" w:hAnsi="Tahoma" w:cs="Tahoma"/>
          <w:sz w:val="22"/>
          <w:szCs w:val="22"/>
        </w:rPr>
        <w:t>Zebranie zwołane              w celu wyboru Zarządu Osiedla prowadzi, do czasu wyboru nowego Przewodniczącego Zarządu,  Przewodniczący Zarządu poprzedniej kadencji lub osoba wyznaczona przez Burmistrza Miasta.</w:t>
      </w:r>
    </w:p>
    <w:p w:rsidR="006579E7" w:rsidRDefault="006579E7" w:rsidP="006579E7">
      <w:pPr>
        <w:pStyle w:val="Akapitzlist"/>
        <w:numPr>
          <w:ilvl w:val="0"/>
          <w:numId w:val="3"/>
        </w:numPr>
        <w:ind w:left="-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Przebieg Ogólnego Zebrani</w:t>
      </w:r>
      <w:r w:rsidRPr="00EE6DE9">
        <w:rPr>
          <w:rFonts w:ascii="Tahoma" w:hAnsi="Tahoma" w:cs="Tahoma"/>
          <w:sz w:val="22"/>
          <w:szCs w:val="22"/>
        </w:rPr>
        <w:t>a Mieszkańców jest protokołowany przez pracownika Urzędu Miasta. Protokół podpisuje Przewodniczący zebrania i protokolant.</w:t>
      </w:r>
    </w:p>
    <w:p w:rsidR="006579E7" w:rsidRDefault="006579E7" w:rsidP="006579E7">
      <w:pPr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030E51">
        <w:rPr>
          <w:rFonts w:ascii="Tahoma" w:hAnsi="Tahoma" w:cs="Tahoma"/>
          <w:b/>
          <w:sz w:val="22"/>
          <w:szCs w:val="22"/>
        </w:rPr>
        <w:t>§ 10.</w:t>
      </w:r>
      <w:r>
        <w:rPr>
          <w:rFonts w:ascii="Tahoma" w:hAnsi="Tahoma" w:cs="Tahoma"/>
          <w:sz w:val="22"/>
          <w:szCs w:val="22"/>
        </w:rPr>
        <w:t xml:space="preserve">  </w:t>
      </w:r>
      <w:r w:rsidRPr="00030E51">
        <w:rPr>
          <w:rFonts w:ascii="Tahoma" w:hAnsi="Tahoma" w:cs="Tahoma"/>
          <w:sz w:val="22"/>
          <w:szCs w:val="22"/>
        </w:rPr>
        <w:t xml:space="preserve">Do właściwości Ogólnego Zebrania Mieszkańców należy podejmowanie uchwał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030E51">
        <w:rPr>
          <w:rFonts w:ascii="Tahoma" w:hAnsi="Tahoma" w:cs="Tahoma"/>
          <w:sz w:val="22"/>
          <w:szCs w:val="22"/>
        </w:rPr>
        <w:t>we wszystkich sprawach należących do zada</w:t>
      </w:r>
      <w:r>
        <w:rPr>
          <w:rFonts w:ascii="Tahoma" w:hAnsi="Tahoma" w:cs="Tahoma"/>
          <w:sz w:val="22"/>
          <w:szCs w:val="22"/>
        </w:rPr>
        <w:t>ń Osiedla, o których mowa w § 4.</w:t>
      </w:r>
      <w:r w:rsidRPr="00030E51">
        <w:rPr>
          <w:rFonts w:ascii="Tahoma" w:hAnsi="Tahoma" w:cs="Tahoma"/>
          <w:sz w:val="22"/>
          <w:szCs w:val="22"/>
        </w:rPr>
        <w:t xml:space="preserve"> 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ind w:left="-284" w:firstLine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11</w:t>
      </w:r>
      <w:r w:rsidRPr="00E05E50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1. </w:t>
      </w:r>
      <w:r w:rsidRPr="00E05E50">
        <w:rPr>
          <w:rFonts w:ascii="Tahoma" w:hAnsi="Tahoma" w:cs="Tahoma"/>
          <w:sz w:val="22"/>
          <w:szCs w:val="22"/>
        </w:rPr>
        <w:t xml:space="preserve"> Zarząd Osiedla składa się z 5 osób. W skład Zarządu Osiedla wchodzi Przewodniczący i Członkowie Zarządu Osiedla.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E05E50">
        <w:rPr>
          <w:rFonts w:ascii="Tahoma" w:hAnsi="Tahoma" w:cs="Tahoma"/>
          <w:sz w:val="22"/>
          <w:szCs w:val="22"/>
        </w:rPr>
        <w:t>  Kadencja Zarządu Osiedla o</w:t>
      </w:r>
      <w:r>
        <w:rPr>
          <w:rFonts w:ascii="Tahoma" w:hAnsi="Tahoma" w:cs="Tahoma"/>
          <w:sz w:val="22"/>
          <w:szCs w:val="22"/>
        </w:rPr>
        <w:t>dpowiada kadencji Rady Miasta</w:t>
      </w:r>
      <w:r w:rsidRPr="00E05E5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E05E50">
        <w:rPr>
          <w:rFonts w:ascii="Tahoma" w:hAnsi="Tahoma" w:cs="Tahoma"/>
          <w:sz w:val="22"/>
          <w:szCs w:val="22"/>
        </w:rPr>
        <w:t xml:space="preserve"> Wybory Zarządu Osiedla zarządza się nie później niż w okresie 6 miesięcy od </w:t>
      </w:r>
      <w:r>
        <w:rPr>
          <w:rFonts w:ascii="Tahoma" w:hAnsi="Tahoma" w:cs="Tahoma"/>
          <w:sz w:val="22"/>
          <w:szCs w:val="22"/>
        </w:rPr>
        <w:t>dnia wyboru nowej Rady Miasta</w:t>
      </w:r>
      <w:r w:rsidRPr="00E05E50">
        <w:rPr>
          <w:rFonts w:ascii="Tahoma" w:hAnsi="Tahoma" w:cs="Tahoma"/>
          <w:sz w:val="22"/>
          <w:szCs w:val="22"/>
        </w:rPr>
        <w:t>.</w:t>
      </w:r>
    </w:p>
    <w:p w:rsidR="006579E7" w:rsidRDefault="006579E7" w:rsidP="006579E7">
      <w:pPr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E05E50">
        <w:rPr>
          <w:rFonts w:ascii="Tahoma" w:hAnsi="Tahoma" w:cs="Tahoma"/>
          <w:sz w:val="22"/>
          <w:szCs w:val="22"/>
        </w:rPr>
        <w:t>Po upływie kadencji Zarząd Osiedla pełni swoje funkcje do czasu objęcia funkcji przez nowo wybrany Zarząd Osiedla.</w:t>
      </w:r>
    </w:p>
    <w:p w:rsidR="006579E7" w:rsidRDefault="006579E7" w:rsidP="006579E7">
      <w:pPr>
        <w:jc w:val="both"/>
        <w:rPr>
          <w:rFonts w:ascii="Tahoma" w:hAnsi="Tahoma" w:cs="Tahoma"/>
          <w:sz w:val="22"/>
          <w:szCs w:val="22"/>
        </w:rPr>
      </w:pPr>
    </w:p>
    <w:p w:rsidR="006579E7" w:rsidRPr="00735390" w:rsidRDefault="006579E7" w:rsidP="006579E7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12</w:t>
      </w:r>
      <w:r w:rsidRPr="00735390">
        <w:rPr>
          <w:rFonts w:ascii="Tahoma" w:hAnsi="Tahoma" w:cs="Tahoma"/>
          <w:sz w:val="22"/>
          <w:szCs w:val="22"/>
        </w:rPr>
        <w:t>. 1.  Zarząd Osiedla wykonuje uchwały Ogólnego Zebrania Mieszkańców.</w:t>
      </w:r>
    </w:p>
    <w:p w:rsidR="006579E7" w:rsidRPr="00735390" w:rsidRDefault="006579E7" w:rsidP="006579E7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2.  Do właściwości Zarządu Osiedla należy:</w:t>
      </w:r>
    </w:p>
    <w:p w:rsidR="006579E7" w:rsidRPr="00735390" w:rsidRDefault="006579E7" w:rsidP="006579E7">
      <w:pPr>
        <w:pStyle w:val="Akapitzlist"/>
        <w:numPr>
          <w:ilvl w:val="0"/>
          <w:numId w:val="4"/>
        </w:numPr>
        <w:spacing w:before="26"/>
        <w:ind w:firstLine="66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>utrzymywanie stałego kontaktu z mieszkańcami Osiedla;</w:t>
      </w:r>
    </w:p>
    <w:p w:rsidR="006579E7" w:rsidRPr="00735390" w:rsidRDefault="006579E7" w:rsidP="006579E7">
      <w:pPr>
        <w:pStyle w:val="Akapitzlist"/>
        <w:numPr>
          <w:ilvl w:val="0"/>
          <w:numId w:val="4"/>
        </w:numPr>
        <w:spacing w:before="26"/>
        <w:ind w:firstLine="66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informowanie mieszkańców o realizowanych przez Zarząd Osiedla na jego obszarze </w:t>
      </w:r>
    </w:p>
    <w:p w:rsidR="006579E7" w:rsidRPr="00735390" w:rsidRDefault="006579E7" w:rsidP="006579E7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    zadaniach;</w:t>
      </w:r>
    </w:p>
    <w:p w:rsidR="006579E7" w:rsidRPr="00735390" w:rsidRDefault="006579E7" w:rsidP="006579E7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3) przygotowanie projektów uchwał Ogólnego Zebrania Mieszkańców;</w:t>
      </w:r>
    </w:p>
    <w:p w:rsidR="006579E7" w:rsidRPr="00735390" w:rsidRDefault="006579E7" w:rsidP="006579E7">
      <w:pPr>
        <w:spacing w:before="26"/>
        <w:ind w:left="373"/>
        <w:contextualSpacing/>
        <w:jc w:val="both"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4) zarządzanie mieniem </w:t>
      </w:r>
      <w:r>
        <w:rPr>
          <w:rFonts w:ascii="Tahoma" w:hAnsi="Tahoma" w:cs="Tahoma"/>
          <w:sz w:val="22"/>
          <w:szCs w:val="22"/>
        </w:rPr>
        <w:t xml:space="preserve">przekazanym </w:t>
      </w:r>
      <w:r w:rsidRPr="00735390">
        <w:rPr>
          <w:rFonts w:ascii="Tahoma" w:hAnsi="Tahoma" w:cs="Tahoma"/>
          <w:sz w:val="22"/>
          <w:szCs w:val="22"/>
        </w:rPr>
        <w:t>Osiedlu;</w:t>
      </w:r>
    </w:p>
    <w:p w:rsidR="006579E7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735390">
        <w:rPr>
          <w:rFonts w:ascii="Tahoma" w:hAnsi="Tahoma" w:cs="Tahoma"/>
          <w:sz w:val="22"/>
          <w:szCs w:val="22"/>
        </w:rPr>
        <w:t xml:space="preserve"> 5) przedkładanie Ogólnemu Zebraniu Mieszkańców sprawozdań ze swej działalności.  </w:t>
      </w:r>
    </w:p>
    <w:p w:rsidR="006579E7" w:rsidRPr="00735390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</w:p>
    <w:p w:rsidR="006579E7" w:rsidRDefault="006579E7" w:rsidP="006579E7">
      <w:pPr>
        <w:spacing w:before="26"/>
        <w:ind w:left="-284" w:firstLine="4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13</w:t>
      </w:r>
      <w:r>
        <w:rPr>
          <w:rFonts w:ascii="Tahoma" w:hAnsi="Tahoma" w:cs="Tahoma"/>
          <w:sz w:val="22"/>
          <w:szCs w:val="22"/>
        </w:rPr>
        <w:t xml:space="preserve">. </w:t>
      </w:r>
      <w:r w:rsidRPr="00E469B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E469B0">
        <w:rPr>
          <w:rFonts w:ascii="Tahoma" w:hAnsi="Tahoma" w:cs="Tahoma"/>
          <w:sz w:val="22"/>
          <w:szCs w:val="22"/>
        </w:rPr>
        <w:t xml:space="preserve">organizuje </w:t>
      </w:r>
      <w:r>
        <w:rPr>
          <w:rFonts w:ascii="Tahoma" w:hAnsi="Tahoma" w:cs="Tahoma"/>
          <w:sz w:val="22"/>
          <w:szCs w:val="22"/>
        </w:rPr>
        <w:t xml:space="preserve">pracę Zarządu Osiedla </w:t>
      </w:r>
      <w:r w:rsidRPr="00E469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 </w:t>
      </w:r>
      <w:r w:rsidRPr="00E469B0">
        <w:rPr>
          <w:rFonts w:ascii="Tahoma" w:hAnsi="Tahoma" w:cs="Tahoma"/>
          <w:sz w:val="22"/>
          <w:szCs w:val="22"/>
        </w:rPr>
        <w:t>reprezentuje go na zewnątrz.</w:t>
      </w:r>
    </w:p>
    <w:p w:rsidR="006579E7" w:rsidRPr="00E469B0" w:rsidRDefault="006579E7" w:rsidP="006579E7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>2.  Do zakresu działania Przewodniczącego</w:t>
      </w:r>
      <w:r>
        <w:rPr>
          <w:rFonts w:ascii="Tahoma" w:hAnsi="Tahoma" w:cs="Tahoma"/>
          <w:sz w:val="22"/>
          <w:szCs w:val="22"/>
        </w:rPr>
        <w:t xml:space="preserve"> Zarządu Osiedla </w:t>
      </w:r>
      <w:r w:rsidRPr="00E469B0">
        <w:rPr>
          <w:rFonts w:ascii="Tahoma" w:hAnsi="Tahoma" w:cs="Tahoma"/>
          <w:sz w:val="22"/>
          <w:szCs w:val="22"/>
        </w:rPr>
        <w:t xml:space="preserve"> należy:</w:t>
      </w:r>
    </w:p>
    <w:p w:rsidR="006579E7" w:rsidRDefault="006579E7" w:rsidP="006579E7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 w:rsidRPr="00E469B0">
        <w:rPr>
          <w:rFonts w:ascii="Tahoma" w:hAnsi="Tahoma" w:cs="Tahoma"/>
          <w:sz w:val="22"/>
          <w:szCs w:val="22"/>
        </w:rPr>
        <w:t xml:space="preserve">1) zwoływanie posiedzeń Zarządu Osiedla i przygotowanie projektu porządku obrad oraz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579E7" w:rsidRDefault="006579E7" w:rsidP="006579E7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E469B0">
        <w:rPr>
          <w:rFonts w:ascii="Tahoma" w:hAnsi="Tahoma" w:cs="Tahoma"/>
          <w:sz w:val="22"/>
          <w:szCs w:val="22"/>
        </w:rPr>
        <w:t>podpisywanie protokołów z tych posiedzeń;</w:t>
      </w:r>
    </w:p>
    <w:p w:rsidR="006579E7" w:rsidRDefault="006579E7" w:rsidP="006579E7">
      <w:pPr>
        <w:spacing w:before="26"/>
        <w:ind w:left="426" w:hanging="5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przewodniczenie obradom Zarządu Osiedla;</w:t>
      </w:r>
    </w:p>
    <w:p w:rsidR="006579E7" w:rsidRDefault="006579E7" w:rsidP="006579E7">
      <w:pPr>
        <w:spacing w:before="26"/>
        <w:ind w:left="709" w:hanging="425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3) organizacja współdziałania organów Osiedla z komisjami Rady Miasta oraz radnymi                         z terenu Osiedla; </w:t>
      </w:r>
    </w:p>
    <w:p w:rsidR="006579E7" w:rsidRDefault="006579E7" w:rsidP="006579E7">
      <w:pPr>
        <w:spacing w:before="26"/>
        <w:ind w:left="709" w:hanging="33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wykonywanie czynności związanych z gospodarowaniem środkami finansowymi Osiedla    stosownie do postanowień Zarządu Osiedla i sporządzanie rozliczeń z tej działalności;</w:t>
      </w:r>
    </w:p>
    <w:p w:rsidR="006579E7" w:rsidRDefault="006579E7" w:rsidP="006579E7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5) przedkładanie odpisów uchwał Ogólnego Zebrania Mieszkańców  Przewodniczącemu Rady Miasta oraz Burmistrzowi Miasta </w:t>
      </w:r>
      <w:r w:rsidRPr="007B42C4">
        <w:rPr>
          <w:rFonts w:ascii="Tahoma" w:hAnsi="Tahoma" w:cs="Tahoma"/>
          <w:sz w:val="22"/>
          <w:szCs w:val="22"/>
        </w:rPr>
        <w:t xml:space="preserve">w terminie 7 dni od dnia </w:t>
      </w:r>
      <w:r>
        <w:rPr>
          <w:rFonts w:ascii="Tahoma" w:hAnsi="Tahoma" w:cs="Tahoma"/>
          <w:sz w:val="22"/>
          <w:szCs w:val="22"/>
        </w:rPr>
        <w:t>ich podjęcia;</w:t>
      </w:r>
    </w:p>
    <w:p w:rsidR="006579E7" w:rsidRPr="007B42C4" w:rsidRDefault="006579E7" w:rsidP="006579E7">
      <w:pPr>
        <w:spacing w:before="26"/>
        <w:ind w:left="709" w:hanging="33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informowanie mieszkańców Osiedla poprzez komunikaty i ogłoszenia na tablicach ogłoszeń o pracy Zarządu Osiedla oraz o uchwałach podjętych przez Ogólne Zebranie Mieszkańców i Zarząd Osiedla.</w:t>
      </w:r>
    </w:p>
    <w:p w:rsidR="006579E7" w:rsidRDefault="006579E7" w:rsidP="006579E7">
      <w:pPr>
        <w:spacing w:before="26"/>
        <w:ind w:left="-284" w:firstLine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 14</w:t>
      </w:r>
      <w:r w:rsidRPr="00735390">
        <w:rPr>
          <w:rFonts w:ascii="Tahoma" w:hAnsi="Tahoma" w:cs="Tahoma"/>
          <w:b/>
          <w:sz w:val="22"/>
          <w:szCs w:val="22"/>
        </w:rPr>
        <w:t xml:space="preserve">.  </w:t>
      </w:r>
      <w:r w:rsidRPr="00735390">
        <w:rPr>
          <w:rFonts w:ascii="Tahoma" w:hAnsi="Tahoma" w:cs="Tahoma"/>
          <w:sz w:val="22"/>
          <w:szCs w:val="22"/>
        </w:rPr>
        <w:t xml:space="preserve">1.  Przewodniczący </w:t>
      </w:r>
      <w:r>
        <w:rPr>
          <w:rFonts w:ascii="Tahoma" w:hAnsi="Tahoma" w:cs="Tahoma"/>
          <w:sz w:val="22"/>
          <w:szCs w:val="22"/>
        </w:rPr>
        <w:t xml:space="preserve">Zarządu Osiedla </w:t>
      </w:r>
      <w:r w:rsidRPr="00735390">
        <w:rPr>
          <w:rFonts w:ascii="Tahoma" w:hAnsi="Tahoma" w:cs="Tahoma"/>
          <w:sz w:val="22"/>
          <w:szCs w:val="22"/>
        </w:rPr>
        <w:t xml:space="preserve">zwołuje posiedzenia </w:t>
      </w:r>
      <w:r>
        <w:rPr>
          <w:rFonts w:ascii="Tahoma" w:hAnsi="Tahoma" w:cs="Tahoma"/>
          <w:sz w:val="22"/>
          <w:szCs w:val="22"/>
        </w:rPr>
        <w:t xml:space="preserve">Zarządu </w:t>
      </w:r>
      <w:r w:rsidRPr="00735390">
        <w:rPr>
          <w:rFonts w:ascii="Tahoma" w:hAnsi="Tahoma" w:cs="Tahoma"/>
          <w:sz w:val="22"/>
          <w:szCs w:val="22"/>
        </w:rPr>
        <w:t xml:space="preserve">w miarę potrzeb, </w:t>
      </w:r>
      <w:r>
        <w:rPr>
          <w:rFonts w:ascii="Tahoma" w:hAnsi="Tahoma" w:cs="Tahoma"/>
          <w:sz w:val="22"/>
          <w:szCs w:val="22"/>
        </w:rPr>
        <w:t xml:space="preserve">                  </w:t>
      </w:r>
      <w:r w:rsidRPr="00735390">
        <w:rPr>
          <w:rFonts w:ascii="Tahoma" w:hAnsi="Tahoma" w:cs="Tahoma"/>
          <w:sz w:val="22"/>
          <w:szCs w:val="22"/>
        </w:rPr>
        <w:t xml:space="preserve">nie rzadziej jednak niż raz </w:t>
      </w:r>
      <w:r>
        <w:rPr>
          <w:rFonts w:ascii="Tahoma" w:hAnsi="Tahoma" w:cs="Tahoma"/>
          <w:sz w:val="22"/>
          <w:szCs w:val="22"/>
        </w:rPr>
        <w:t>na 3 miesiące. w miesiącu.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735390">
        <w:rPr>
          <w:rFonts w:ascii="Tahoma" w:hAnsi="Tahoma" w:cs="Tahoma"/>
          <w:sz w:val="22"/>
          <w:szCs w:val="22"/>
        </w:rPr>
        <w:t>.  W przypadk</w:t>
      </w:r>
      <w:r>
        <w:rPr>
          <w:rFonts w:ascii="Tahoma" w:hAnsi="Tahoma" w:cs="Tahoma"/>
          <w:sz w:val="22"/>
          <w:szCs w:val="22"/>
        </w:rPr>
        <w:t xml:space="preserve">u nieobecności Przewodniczącego obradom Zarządu Osiedla przewodniczy wskazany przez niego członek Zarządu Osiedla. 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735390">
        <w:rPr>
          <w:rFonts w:ascii="Tahoma" w:hAnsi="Tahoma" w:cs="Tahoma"/>
          <w:sz w:val="22"/>
          <w:szCs w:val="22"/>
        </w:rPr>
        <w:t>Zarząd Osiedla jest władny podejmować uchwały, jeżeli w posiedzeniu uczestniczy co najmniej połowa składu Zarządu Osiedla.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735390">
        <w:rPr>
          <w:rFonts w:ascii="Tahoma" w:hAnsi="Tahoma" w:cs="Tahoma"/>
          <w:sz w:val="22"/>
          <w:szCs w:val="22"/>
        </w:rPr>
        <w:t>Zarząd Osiedla podejmuje uchwały zwykłą większością głosów.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5. </w:t>
      </w:r>
      <w:r w:rsidRPr="00735390">
        <w:rPr>
          <w:rFonts w:ascii="Tahoma" w:hAnsi="Tahoma" w:cs="Tahoma"/>
          <w:sz w:val="22"/>
          <w:szCs w:val="22"/>
        </w:rPr>
        <w:t>Posiedzenia Zarządu Osiedla są jawne.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6579E7" w:rsidRPr="00033165" w:rsidRDefault="006579E7" w:rsidP="006579E7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Rozdział 4.</w:t>
      </w:r>
    </w:p>
    <w:p w:rsidR="006579E7" w:rsidRPr="00033165" w:rsidRDefault="006579E7" w:rsidP="006579E7">
      <w:pPr>
        <w:spacing w:before="26"/>
        <w:ind w:left="-284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033165">
        <w:rPr>
          <w:rFonts w:ascii="Tahoma" w:hAnsi="Tahoma" w:cs="Tahoma"/>
          <w:b/>
          <w:sz w:val="22"/>
          <w:szCs w:val="22"/>
        </w:rPr>
        <w:t>Zasady i tryb wyborów Zarządu Osiedla</w:t>
      </w:r>
    </w:p>
    <w:p w:rsidR="006579E7" w:rsidRPr="00033165" w:rsidRDefault="006579E7" w:rsidP="006579E7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6579E7" w:rsidRDefault="006579E7" w:rsidP="006579E7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15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Ogólne Zebranie Mieszkańców w sprawie wyborów Zarządu Osiedla zarządza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>, określając miejsce, dzień, godzinę i porządek zebrania</w:t>
      </w:r>
      <w:r>
        <w:rPr>
          <w:rFonts w:ascii="Tahoma" w:hAnsi="Tahoma" w:cs="Tahoma"/>
          <w:sz w:val="22"/>
          <w:szCs w:val="22"/>
        </w:rPr>
        <w:t>.</w:t>
      </w:r>
      <w:r w:rsidRPr="001837BC">
        <w:rPr>
          <w:rFonts w:ascii="Tahoma" w:hAnsi="Tahoma" w:cs="Tahoma"/>
          <w:sz w:val="22"/>
          <w:szCs w:val="22"/>
        </w:rPr>
        <w:t xml:space="preserve"> 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1837BC">
        <w:rPr>
          <w:rFonts w:ascii="Tahoma" w:hAnsi="Tahoma" w:cs="Tahoma"/>
          <w:sz w:val="22"/>
          <w:szCs w:val="22"/>
        </w:rPr>
        <w:t>Porządek zebrania, o którym mowa w ust. 1, zawiera: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otwarcie zebrania;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powołanie komisji skrutacyjnej;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zgłaszanie kandydatów na Przewodniczącego i Członków Zarządu Osiedla;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4) przeprowadzenie odrębnych głosowań w </w:t>
      </w:r>
      <w:r>
        <w:rPr>
          <w:rFonts w:ascii="Tahoma" w:hAnsi="Tahoma" w:cs="Tahoma"/>
          <w:sz w:val="22"/>
          <w:szCs w:val="22"/>
        </w:rPr>
        <w:t>wyborach na Przewodniczącego i c</w:t>
      </w:r>
      <w:r w:rsidRPr="001837BC">
        <w:rPr>
          <w:rFonts w:ascii="Tahoma" w:hAnsi="Tahoma" w:cs="Tahoma"/>
          <w:sz w:val="22"/>
          <w:szCs w:val="22"/>
        </w:rPr>
        <w:t xml:space="preserve">złonków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Zarządu Osiedla;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ogłoszenie wyników.</w:t>
      </w:r>
    </w:p>
    <w:p w:rsidR="006579E7" w:rsidRPr="001837BC" w:rsidRDefault="006579E7" w:rsidP="006579E7">
      <w:pPr>
        <w:spacing w:before="26"/>
        <w:ind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</w:t>
      </w:r>
      <w:r w:rsidRPr="001837BC">
        <w:rPr>
          <w:rFonts w:ascii="Tahoma" w:hAnsi="Tahoma" w:cs="Tahoma"/>
          <w:sz w:val="22"/>
          <w:szCs w:val="22"/>
        </w:rPr>
        <w:t>Przygotowanie warunków organizacyjnych do przeprowadzenia tajnego głosowania zapewnia Burmistrz.</w:t>
      </w:r>
    </w:p>
    <w:p w:rsidR="006579E7" w:rsidRDefault="006579E7" w:rsidP="006579E7">
      <w:pPr>
        <w:spacing w:before="26"/>
        <w:rPr>
          <w:rFonts w:ascii="Tahoma" w:hAnsi="Tahoma" w:cs="Tahoma"/>
          <w:b/>
          <w:sz w:val="22"/>
          <w:szCs w:val="22"/>
        </w:rPr>
      </w:pPr>
    </w:p>
    <w:p w:rsidR="006579E7" w:rsidRPr="001837BC" w:rsidRDefault="006579E7" w:rsidP="006579E7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16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1.  Wybory przeprowadza Komisja skrutacyjna w składzie trzech osób wybranych spośród uprawnionych do głosowania uczestników Ogólnego Zebrania Mieszkańców. Komisja skrutacyjna wyłania ze swego grona Przewodniczącego.</w:t>
      </w:r>
    </w:p>
    <w:p w:rsidR="006579E7" w:rsidRPr="001837BC" w:rsidRDefault="006579E7" w:rsidP="006579E7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Członkiem Komisji skrutacyjnej nie może być osoba kandydująca do Zarządu Osiedla.</w:t>
      </w:r>
    </w:p>
    <w:p w:rsidR="006579E7" w:rsidRPr="001837BC" w:rsidRDefault="006579E7" w:rsidP="006579E7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Do zadań Komisji skrutacyjnej należy: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1) przedstawienie trybu przeprowadzenia wyborów;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2) przyjęcie zgłoszeń kandydatów;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3) wpisanie na kartach do głosowania, opatrzonych pieczęcią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1837BC">
        <w:rPr>
          <w:rFonts w:ascii="Tahoma" w:hAnsi="Tahoma" w:cs="Tahoma"/>
          <w:sz w:val="22"/>
          <w:szCs w:val="22"/>
        </w:rPr>
        <w:t xml:space="preserve">, imion i nazwisk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1837BC">
        <w:rPr>
          <w:rFonts w:ascii="Tahoma" w:hAnsi="Tahoma" w:cs="Tahoma"/>
          <w:sz w:val="22"/>
          <w:szCs w:val="22"/>
        </w:rPr>
        <w:t>kandydatów;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4) przeprowadzenie głosowań;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5) ustalenie wyników wyborów;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6) sporządzenie i podpisanie protokołu o wynikach wyborów oraz jego ogłoszenie.</w:t>
      </w:r>
    </w:p>
    <w:p w:rsidR="006579E7" w:rsidRPr="001837BC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6F0F1D" w:rsidRDefault="006579E7" w:rsidP="006F0F1D">
      <w:pPr>
        <w:spacing w:before="26"/>
        <w:ind w:left="-284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17</w:t>
      </w:r>
      <w:r w:rsidRPr="001837BC">
        <w:rPr>
          <w:rFonts w:ascii="Tahoma" w:hAnsi="Tahoma" w:cs="Tahoma"/>
          <w:b/>
          <w:sz w:val="22"/>
          <w:szCs w:val="22"/>
        </w:rPr>
        <w:t xml:space="preserve">.  </w:t>
      </w:r>
      <w:r w:rsidRPr="001837BC">
        <w:rPr>
          <w:rFonts w:ascii="Tahoma" w:hAnsi="Tahoma" w:cs="Tahoma"/>
          <w:sz w:val="22"/>
          <w:szCs w:val="22"/>
        </w:rPr>
        <w:t>1</w:t>
      </w:r>
      <w:r w:rsidR="006F0F1D" w:rsidRPr="006F0F1D">
        <w:rPr>
          <w:rFonts w:ascii="Tahoma" w:hAnsi="Tahoma" w:cs="Tahoma"/>
          <w:sz w:val="22"/>
          <w:szCs w:val="22"/>
        </w:rPr>
        <w:t xml:space="preserve"> </w:t>
      </w:r>
      <w:r w:rsidR="006F0F1D">
        <w:rPr>
          <w:rFonts w:ascii="Tahoma" w:hAnsi="Tahoma" w:cs="Tahoma"/>
          <w:sz w:val="22"/>
          <w:szCs w:val="22"/>
        </w:rPr>
        <w:t xml:space="preserve">Wyborów dokonuje się spośród nieograniczonej liczby kandydatów zgłoszonych przez mieszkańców Osiedla uprawnionych do głosowania . </w:t>
      </w:r>
    </w:p>
    <w:p w:rsidR="006579E7" w:rsidRPr="001837BC" w:rsidRDefault="006579E7" w:rsidP="006F0F1D">
      <w:pPr>
        <w:tabs>
          <w:tab w:val="left" w:pos="142"/>
        </w:tabs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2.  Wybór Przewodniczącego o</w:t>
      </w:r>
      <w:r>
        <w:rPr>
          <w:rFonts w:ascii="Tahoma" w:hAnsi="Tahoma" w:cs="Tahoma"/>
          <w:sz w:val="22"/>
          <w:szCs w:val="22"/>
        </w:rPr>
        <w:t>raz c</w:t>
      </w:r>
      <w:r w:rsidRPr="001837BC">
        <w:rPr>
          <w:rFonts w:ascii="Tahoma" w:hAnsi="Tahoma" w:cs="Tahoma"/>
          <w:sz w:val="22"/>
          <w:szCs w:val="22"/>
        </w:rPr>
        <w:t>złonków Zarządu przeprowadza się osobno. W pierwszej kolejności przeprowadza się wybór Przewodniczącego.</w:t>
      </w:r>
    </w:p>
    <w:p w:rsidR="006579E7" w:rsidRPr="001837BC" w:rsidRDefault="006579E7" w:rsidP="006579E7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3.  Wyboru dokonuje się na kartach do głosowania przygotowanych przez Komisję skrutacyjną.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4.  Głosowanie w wyborach na Przewodniczącego odbywa się przez postawienie na karcie do głosowania znaku "X" w kratce przy nazwisku co najwyżej jednego kandydata. Głos jest ważny, gdy na karcie do głosowania postawiono znak "X" w kratce przy nazwisku jednego kandydata. Głos jest nieważny, gdy na karcie do głosowania postawiono znak "X" w kratce przy nazwiskach dwóch lub więcej kandydatów lub nie postawiono go wcale.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5.  W przypadku zgłoszenia jednego kandydata głosowanie w wyborach na Przewodniczącego odbywa się przez postawienie na karcie do głosowania znaku "X" w jednej z kratek "za", przeciw", "wstrzymuję się". Głos jest ważny, gdy na karcie do głosowania postawiono znak "X" w jednej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Pr="001837BC">
        <w:rPr>
          <w:rFonts w:ascii="Tahoma" w:hAnsi="Tahoma" w:cs="Tahoma"/>
          <w:sz w:val="22"/>
          <w:szCs w:val="22"/>
        </w:rPr>
        <w:t xml:space="preserve">z kratek. Głos uważa się za nieważny gdy na karcie postanowiono znak "X" w więcej niż jednej </w:t>
      </w:r>
      <w:r w:rsidRPr="001837BC">
        <w:rPr>
          <w:rFonts w:ascii="Tahoma" w:hAnsi="Tahoma" w:cs="Tahoma"/>
          <w:sz w:val="22"/>
          <w:szCs w:val="22"/>
        </w:rPr>
        <w:lastRenderedPageBreak/>
        <w:t>kratce lub nie postawiono go wcale.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6.  Głosowanie w wyborach na Członków Zarządu Osiedla odbywa się przez postawienie na karcie do głosowania znaku "X" w kratce przy nazwisku co najwyżej czterech kandydatów. Głos jest ważny, gdy na karcie do głosowania postawiono znak "X" w kratce przy nazwisku co najwyżej czterech kandydatów. Głos jest nieważny, gdy na karcie do głosowania postawiono znak "X"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1837BC">
        <w:rPr>
          <w:rFonts w:ascii="Tahoma" w:hAnsi="Tahoma" w:cs="Tahoma"/>
          <w:sz w:val="22"/>
          <w:szCs w:val="22"/>
        </w:rPr>
        <w:t>w kratce przy nazwisku więcej niż czterech kandydatów lub nie postawiono go wcale.</w:t>
      </w:r>
    </w:p>
    <w:p w:rsidR="006579E7" w:rsidRPr="001837BC" w:rsidRDefault="006579E7" w:rsidP="006579E7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7.  Nieważne są głosy oddane na kartach: całkowicie przedartych, innych niż wydane przez Komisję skrutacyjną oraz wypełnionych niezgodnie z ustalonymi zasadami. Dopiski na karcie umieszczone poza kratką nie wpływają na ważność oddanego na niej głosu.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>8.  Za wybranych uważa się kandydatów, którzy uzyskali największą liczbę głosów ważnych.</w:t>
      </w:r>
      <w:r>
        <w:rPr>
          <w:rFonts w:ascii="Tahoma" w:hAnsi="Tahoma" w:cs="Tahoma"/>
          <w:sz w:val="22"/>
          <w:szCs w:val="22"/>
        </w:rPr>
        <w:t xml:space="preserve">                      W przypadku, o którym mowa w ust. 5 za wybranego uważa się kandydata o ile otrzymał on większą ilość głosów „za” niż „przeciw”. </w:t>
      </w:r>
    </w:p>
    <w:p w:rsidR="006579E7" w:rsidRPr="001837BC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9.  Jeżeli dwóch lub więcej kandydatów otrzymało równą liczbę głosów, przeprowadzane jest dodatkowe głosowanie pomiędzy tymi kandydatami. </w:t>
      </w:r>
      <w:r>
        <w:rPr>
          <w:rFonts w:ascii="Tahoma" w:hAnsi="Tahoma" w:cs="Tahoma"/>
          <w:sz w:val="22"/>
          <w:szCs w:val="22"/>
        </w:rPr>
        <w:t>Określone w ustępach poprzedzających z</w:t>
      </w:r>
      <w:r w:rsidRPr="001837BC">
        <w:rPr>
          <w:rFonts w:ascii="Tahoma" w:hAnsi="Tahoma" w:cs="Tahoma"/>
          <w:sz w:val="22"/>
          <w:szCs w:val="22"/>
        </w:rPr>
        <w:t>asady dotyczące przepr</w:t>
      </w:r>
      <w:r>
        <w:rPr>
          <w:rFonts w:ascii="Tahoma" w:hAnsi="Tahoma" w:cs="Tahoma"/>
          <w:sz w:val="22"/>
          <w:szCs w:val="22"/>
        </w:rPr>
        <w:t xml:space="preserve">owadzenia głosowania </w:t>
      </w:r>
      <w:r w:rsidRPr="001837BC">
        <w:rPr>
          <w:rFonts w:ascii="Tahoma" w:hAnsi="Tahoma" w:cs="Tahoma"/>
          <w:sz w:val="22"/>
          <w:szCs w:val="22"/>
        </w:rPr>
        <w:t>stosuje się odpowiednio.</w:t>
      </w:r>
    </w:p>
    <w:p w:rsidR="006579E7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1837BC">
        <w:rPr>
          <w:rFonts w:ascii="Tahoma" w:hAnsi="Tahoma" w:cs="Tahoma"/>
          <w:sz w:val="22"/>
          <w:szCs w:val="22"/>
        </w:rPr>
        <w:t xml:space="preserve">10.  W przypadku nieobsadzenia </w:t>
      </w:r>
      <w:r>
        <w:rPr>
          <w:rFonts w:ascii="Tahoma" w:hAnsi="Tahoma" w:cs="Tahoma"/>
          <w:sz w:val="22"/>
          <w:szCs w:val="22"/>
        </w:rPr>
        <w:t>mandatów Przewodniczącego bądź c</w:t>
      </w:r>
      <w:r w:rsidRPr="001837BC">
        <w:rPr>
          <w:rFonts w:ascii="Tahoma" w:hAnsi="Tahoma" w:cs="Tahoma"/>
          <w:sz w:val="22"/>
          <w:szCs w:val="22"/>
        </w:rPr>
        <w:t>złonka Zarządu Osiedla przeprowadza się wybory uzupełniające, stosując odpowiednio przepisy dotyczące tr</w:t>
      </w:r>
      <w:r>
        <w:rPr>
          <w:rFonts w:ascii="Tahoma" w:hAnsi="Tahoma" w:cs="Tahoma"/>
          <w:sz w:val="22"/>
          <w:szCs w:val="22"/>
        </w:rPr>
        <w:t>ybu wyborów Przewodniczącego i c</w:t>
      </w:r>
      <w:r w:rsidRPr="001837BC">
        <w:rPr>
          <w:rFonts w:ascii="Tahoma" w:hAnsi="Tahoma" w:cs="Tahoma"/>
          <w:sz w:val="22"/>
          <w:szCs w:val="22"/>
        </w:rPr>
        <w:t>złonków Zarządu Osiedla.</w:t>
      </w:r>
    </w:p>
    <w:p w:rsidR="006579E7" w:rsidRDefault="006579E7" w:rsidP="006579E7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Rozdział 5.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Wygaśnięcie mandatu i odwołanie członka Zarządu Osiedla</w:t>
      </w:r>
      <w:r w:rsidRPr="00662915">
        <w:rPr>
          <w:rFonts w:ascii="Tahoma" w:hAnsi="Tahoma" w:cs="Tahoma"/>
          <w:b/>
          <w:sz w:val="22"/>
          <w:szCs w:val="22"/>
        </w:rPr>
        <w:t xml:space="preserve">  </w:t>
      </w:r>
    </w:p>
    <w:p w:rsidR="006579E7" w:rsidRPr="00662915" w:rsidRDefault="006579E7" w:rsidP="006579E7">
      <w:pPr>
        <w:spacing w:before="146"/>
        <w:jc w:val="center"/>
        <w:rPr>
          <w:rFonts w:ascii="Tahoma" w:hAnsi="Tahoma" w:cs="Tahoma"/>
          <w:b/>
          <w:sz w:val="22"/>
          <w:szCs w:val="22"/>
        </w:rPr>
      </w:pPr>
      <w:r w:rsidRPr="00662915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6579E7" w:rsidRPr="002049CD" w:rsidRDefault="006579E7" w:rsidP="006579E7">
      <w:pPr>
        <w:spacing w:before="26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18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Mandat Przewodniczącego lub Członka Zarządu Osiedla wygasa w przypadku: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śmierci;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2049CD">
        <w:rPr>
          <w:rFonts w:ascii="Tahoma" w:hAnsi="Tahoma" w:cs="Tahoma"/>
          <w:sz w:val="22"/>
          <w:szCs w:val="22"/>
        </w:rPr>
        <w:t>) złożenia na ręce Burmistrza pisemnej rezygnacji;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049CD">
        <w:rPr>
          <w:rFonts w:ascii="Tahoma" w:hAnsi="Tahoma" w:cs="Tahoma"/>
          <w:sz w:val="22"/>
          <w:szCs w:val="22"/>
        </w:rPr>
        <w:t>) utraty prawa wybieralności.</w:t>
      </w:r>
    </w:p>
    <w:p w:rsidR="006579E7" w:rsidRPr="002049CD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W przypadk</w:t>
      </w:r>
      <w:r>
        <w:rPr>
          <w:rFonts w:ascii="Tahoma" w:hAnsi="Tahoma" w:cs="Tahoma"/>
          <w:sz w:val="22"/>
          <w:szCs w:val="22"/>
        </w:rPr>
        <w:t>ach określonych w ust. 1 pkt 2 i 3</w:t>
      </w:r>
      <w:r w:rsidRPr="002049CD">
        <w:rPr>
          <w:rFonts w:ascii="Tahoma" w:hAnsi="Tahoma" w:cs="Tahoma"/>
          <w:sz w:val="22"/>
          <w:szCs w:val="22"/>
        </w:rPr>
        <w:t xml:space="preserve"> wygaśnięcie mandatu stwierdza niezwłocznie Ogólne Zebranie Mieszkańców.</w:t>
      </w:r>
    </w:p>
    <w:p w:rsidR="006579E7" w:rsidRPr="002049CD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3.  W wypadku wygaśnięcia mandatu Przewodnicząc</w:t>
      </w:r>
      <w:r>
        <w:rPr>
          <w:rFonts w:ascii="Tahoma" w:hAnsi="Tahoma" w:cs="Tahoma"/>
          <w:sz w:val="22"/>
          <w:szCs w:val="22"/>
        </w:rPr>
        <w:t xml:space="preserve">ego lub członka Zarządu Osiedla </w:t>
      </w:r>
      <w:r w:rsidRPr="002049CD">
        <w:rPr>
          <w:rFonts w:ascii="Tahoma" w:hAnsi="Tahoma" w:cs="Tahoma"/>
          <w:sz w:val="22"/>
          <w:szCs w:val="22"/>
        </w:rPr>
        <w:t>przeprowadza się wybory uzupełniające.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4.  Ogólne Zebranie Mieszkańców w celu uzupełnienia składu Zarządu Osiedla zwołuje Burmistrz </w:t>
      </w:r>
      <w:r>
        <w:rPr>
          <w:rFonts w:ascii="Tahoma" w:hAnsi="Tahoma" w:cs="Tahoma"/>
          <w:sz w:val="22"/>
          <w:szCs w:val="22"/>
        </w:rPr>
        <w:t xml:space="preserve">               </w:t>
      </w:r>
      <w:r w:rsidRPr="002049CD">
        <w:rPr>
          <w:rFonts w:ascii="Tahoma" w:hAnsi="Tahoma" w:cs="Tahoma"/>
          <w:sz w:val="22"/>
          <w:szCs w:val="22"/>
        </w:rPr>
        <w:t>w terminie 1 miesiąca od dnia stwierdzenia wygaśnięcia mandatu. Przepisy dotyczące wyborów Zarządu Osiedla stosuje się odpowiednio.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5.  Wyborów uzupełniających nie zarządza się, jeżeli do końca kadencji pozostało mniej niż</w:t>
      </w:r>
      <w:r>
        <w:rPr>
          <w:rFonts w:ascii="Tahoma" w:hAnsi="Tahoma" w:cs="Tahoma"/>
          <w:sz w:val="22"/>
          <w:szCs w:val="22"/>
        </w:rPr>
        <w:t xml:space="preserve"> 3</w:t>
      </w:r>
      <w:r w:rsidRPr="002049C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2049CD">
        <w:rPr>
          <w:rFonts w:ascii="Tahoma" w:hAnsi="Tahoma" w:cs="Tahoma"/>
          <w:sz w:val="22"/>
          <w:szCs w:val="22"/>
        </w:rPr>
        <w:t>miesiące.</w:t>
      </w:r>
    </w:p>
    <w:p w:rsidR="006579E7" w:rsidRPr="002049CD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6579E7" w:rsidRPr="002049CD" w:rsidRDefault="006579E7" w:rsidP="006579E7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19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 xml:space="preserve">1.  </w:t>
      </w:r>
      <w:r>
        <w:rPr>
          <w:rFonts w:ascii="Tahoma" w:hAnsi="Tahoma" w:cs="Tahoma"/>
          <w:sz w:val="22"/>
          <w:szCs w:val="22"/>
        </w:rPr>
        <w:t>Odwołanie Przewodniczącego lub c</w:t>
      </w:r>
      <w:r w:rsidRPr="002049CD">
        <w:rPr>
          <w:rFonts w:ascii="Tahoma" w:hAnsi="Tahoma" w:cs="Tahoma"/>
          <w:sz w:val="22"/>
          <w:szCs w:val="22"/>
        </w:rPr>
        <w:t>złonków Zarządu Osiedla stanowi wyłączną kompetencję Ogólnego Zebrania Mieszkańców.</w:t>
      </w:r>
    </w:p>
    <w:p w:rsidR="006579E7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 xml:space="preserve">2.  Zebranie w celu odwołania Przewodniczącego lub Członków Zarządu Osiedla zwołuje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2049CD">
        <w:rPr>
          <w:rFonts w:ascii="Tahoma" w:hAnsi="Tahoma" w:cs="Tahoma"/>
          <w:sz w:val="22"/>
          <w:szCs w:val="22"/>
        </w:rPr>
        <w:t>z własnej inicjatywy lub na uzasadniony wniosek.</w:t>
      </w:r>
    </w:p>
    <w:p w:rsidR="006579E7" w:rsidRPr="002049CD" w:rsidRDefault="006579E7" w:rsidP="006579E7">
      <w:pPr>
        <w:spacing w:before="26"/>
        <w:ind w:left="-284"/>
        <w:contextualSpacing/>
        <w:jc w:val="both"/>
        <w:rPr>
          <w:rFonts w:ascii="Tahoma" w:hAnsi="Tahoma" w:cs="Tahoma"/>
          <w:sz w:val="22"/>
          <w:szCs w:val="22"/>
        </w:rPr>
      </w:pPr>
    </w:p>
    <w:p w:rsidR="006579E7" w:rsidRPr="002049CD" w:rsidRDefault="006579E7" w:rsidP="006579E7">
      <w:pPr>
        <w:spacing w:before="26"/>
        <w:ind w:left="-284" w:firstLine="284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20</w:t>
      </w:r>
      <w:r w:rsidRPr="002049CD">
        <w:rPr>
          <w:rFonts w:ascii="Tahoma" w:hAnsi="Tahoma" w:cs="Tahoma"/>
          <w:b/>
          <w:sz w:val="22"/>
          <w:szCs w:val="22"/>
        </w:rPr>
        <w:t xml:space="preserve">.  </w:t>
      </w:r>
      <w:r w:rsidRPr="002049CD">
        <w:rPr>
          <w:rFonts w:ascii="Tahoma" w:hAnsi="Tahoma" w:cs="Tahoma"/>
          <w:sz w:val="22"/>
          <w:szCs w:val="22"/>
        </w:rPr>
        <w:t>1.  Odwołanie Przewodniczącego lub Członka Zarządu Osiedla winno być poprzedzone wysłuchaniem zainteresowanego.</w:t>
      </w:r>
    </w:p>
    <w:p w:rsidR="006579E7" w:rsidRPr="002049CD" w:rsidRDefault="006579E7" w:rsidP="006579E7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2.  Do odwołania stosuje się odpowiednio przepisy o wyborze Zarządu Osiedla.</w:t>
      </w:r>
    </w:p>
    <w:p w:rsidR="006579E7" w:rsidRPr="002049CD" w:rsidRDefault="006579E7" w:rsidP="006579E7">
      <w:pPr>
        <w:spacing w:before="26"/>
        <w:ind w:left="-284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  Przewodniczący bądź c</w:t>
      </w:r>
      <w:r w:rsidRPr="002049CD">
        <w:rPr>
          <w:rFonts w:ascii="Tahoma" w:hAnsi="Tahoma" w:cs="Tahoma"/>
          <w:sz w:val="22"/>
          <w:szCs w:val="22"/>
        </w:rPr>
        <w:t>złonkowie Zarządu Osiedla mogą być odwołani przed upływem kadencji, w przypadku gdy: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1) nie wykonują swoich obowiązków;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naruszają postanowienia Statutu;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3) nie realizują uchwał Ogólnego Zebrania Mieszkańców.</w:t>
      </w:r>
    </w:p>
    <w:p w:rsidR="006579E7" w:rsidRPr="002049CD" w:rsidRDefault="006579E7" w:rsidP="006579E7">
      <w:pPr>
        <w:spacing w:before="26"/>
        <w:ind w:hanging="284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4.  Wniosek o odwołanie mogą złożyć: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2049CD">
        <w:rPr>
          <w:rFonts w:ascii="Tahoma" w:hAnsi="Tahoma" w:cs="Tahoma"/>
          <w:sz w:val="22"/>
          <w:szCs w:val="22"/>
        </w:rPr>
        <w:t>;</w:t>
      </w:r>
    </w:p>
    <w:p w:rsidR="006579E7" w:rsidRPr="002049CD" w:rsidRDefault="006579E7" w:rsidP="006579E7">
      <w:pPr>
        <w:spacing w:before="26"/>
        <w:ind w:left="373"/>
        <w:contextualSpacing/>
        <w:rPr>
          <w:rFonts w:ascii="Tahoma" w:hAnsi="Tahoma" w:cs="Tahoma"/>
          <w:sz w:val="22"/>
          <w:szCs w:val="22"/>
        </w:rPr>
      </w:pPr>
      <w:r w:rsidRPr="002049CD">
        <w:rPr>
          <w:rFonts w:ascii="Tahoma" w:hAnsi="Tahoma" w:cs="Tahoma"/>
          <w:sz w:val="22"/>
          <w:szCs w:val="22"/>
        </w:rPr>
        <w:t>2) co najmniej 10% stałych mieszkańców Osiedla uprawnionych do głosowania.</w:t>
      </w:r>
    </w:p>
    <w:p w:rsidR="006F0F1D" w:rsidRDefault="006F0F1D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F0F1D" w:rsidRDefault="006F0F1D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662915">
        <w:rPr>
          <w:rFonts w:ascii="Tahoma" w:hAnsi="Tahoma" w:cs="Tahoma"/>
          <w:b/>
          <w:sz w:val="22"/>
          <w:szCs w:val="22"/>
        </w:rPr>
        <w:lastRenderedPageBreak/>
        <w:t>Rozdział 6.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Mienie Osiedla 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579E7" w:rsidRPr="00521D4B" w:rsidRDefault="006579E7" w:rsidP="006579E7">
      <w:pPr>
        <w:spacing w:before="26" w:after="240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§ 21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Osiedle zarządza i korzysta z mienia komunalnego, przekazanego przez Gminę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Pr="00521D4B">
        <w:rPr>
          <w:rFonts w:ascii="Tahoma" w:hAnsi="Tahoma" w:cs="Tahoma"/>
          <w:sz w:val="22"/>
          <w:szCs w:val="22"/>
        </w:rPr>
        <w:t xml:space="preserve"> na zasadach określo</w:t>
      </w:r>
      <w:r>
        <w:rPr>
          <w:rFonts w:ascii="Tahoma" w:hAnsi="Tahoma" w:cs="Tahoma"/>
          <w:sz w:val="22"/>
          <w:szCs w:val="22"/>
        </w:rPr>
        <w:t xml:space="preserve">nych w Statucie Gminy Miasta Bochnia </w:t>
      </w:r>
      <w:r w:rsidRPr="00521D4B">
        <w:rPr>
          <w:rFonts w:ascii="Tahoma" w:hAnsi="Tahoma" w:cs="Tahoma"/>
          <w:sz w:val="22"/>
          <w:szCs w:val="22"/>
        </w:rPr>
        <w:t>oraz przepisach powszechnie obowiązujących w zakresie gospodarowania mieniem gminn</w:t>
      </w:r>
      <w:r>
        <w:rPr>
          <w:rFonts w:ascii="Tahoma" w:hAnsi="Tahoma" w:cs="Tahoma"/>
          <w:sz w:val="22"/>
          <w:szCs w:val="22"/>
        </w:rPr>
        <w:t xml:space="preserve">ym, a także rozporządza dochodami                </w:t>
      </w:r>
      <w:r w:rsidRPr="00521D4B">
        <w:rPr>
          <w:rFonts w:ascii="Tahoma" w:hAnsi="Tahoma" w:cs="Tahoma"/>
          <w:sz w:val="22"/>
          <w:szCs w:val="22"/>
        </w:rPr>
        <w:t xml:space="preserve"> z tego źródła za pośrednictwem budżetu gminy.</w:t>
      </w:r>
    </w:p>
    <w:p w:rsidR="006579E7" w:rsidRPr="00521D4B" w:rsidRDefault="006579E7" w:rsidP="006579E7">
      <w:pPr>
        <w:spacing w:before="26"/>
        <w:ind w:left="-284" w:firstLine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22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Wykaz składników mienia komunalnego przekazanych do zarządzania i korzystania Osiedlu określa zarządzenie Burmistrza i spisany na jego podstawie protokół przekazania.</w:t>
      </w:r>
    </w:p>
    <w:p w:rsidR="006579E7" w:rsidRPr="00521D4B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2.  Uprawnienia Osiedla w zakresie zarządu powierzonym mieniem dotyczą zakresu zwykłego zarządu, a w szczególności:</w:t>
      </w:r>
    </w:p>
    <w:p w:rsidR="006579E7" w:rsidRPr="00521D4B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1) załatwianie bieżących spraw związanych ze zwykłą eksploatacją rzeczy;</w:t>
      </w:r>
    </w:p>
    <w:p w:rsidR="006579E7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521D4B">
        <w:rPr>
          <w:rFonts w:ascii="Tahoma" w:hAnsi="Tahoma" w:cs="Tahoma"/>
          <w:sz w:val="22"/>
          <w:szCs w:val="22"/>
        </w:rPr>
        <w:t>2) utrzymanie mienia w stanie niepogorszonym w ramach aktualnego przeznaczenia.</w:t>
      </w:r>
    </w:p>
    <w:p w:rsidR="006579E7" w:rsidRPr="00521D4B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</w:p>
    <w:p w:rsidR="006579E7" w:rsidRPr="00521D4B" w:rsidRDefault="006579E7" w:rsidP="006579E7">
      <w:pPr>
        <w:spacing w:before="26"/>
        <w:ind w:left="-284" w:firstLine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23</w:t>
      </w:r>
      <w:r w:rsidRPr="00521D4B">
        <w:rPr>
          <w:rFonts w:ascii="Tahoma" w:hAnsi="Tahoma" w:cs="Tahoma"/>
          <w:b/>
          <w:sz w:val="22"/>
          <w:szCs w:val="22"/>
        </w:rPr>
        <w:t xml:space="preserve">.  </w:t>
      </w:r>
      <w:r w:rsidRPr="00521D4B">
        <w:rPr>
          <w:rFonts w:ascii="Tahoma" w:hAnsi="Tahoma" w:cs="Tahoma"/>
          <w:sz w:val="22"/>
          <w:szCs w:val="22"/>
        </w:rPr>
        <w:t>1.  Mienie przekazane Osiedlu można wykorzystać wyłącznie w celu realizacji zadań ustawowych i statutowych Osiedla.</w:t>
      </w:r>
    </w:p>
    <w:p w:rsidR="006579E7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2. </w:t>
      </w:r>
      <w:r w:rsidRPr="00521D4B">
        <w:rPr>
          <w:rFonts w:ascii="Tahoma" w:hAnsi="Tahoma" w:cs="Tahoma"/>
          <w:sz w:val="22"/>
          <w:szCs w:val="22"/>
        </w:rPr>
        <w:t>Osiedle zobowiązane jest do racjonalnej gospodarki przekazanym mieniem oraz do przestrzegania wszystkich przepisów związanych z eksploatacją tego mienia.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7.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Gospodarka finansowa Osiedla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579E7" w:rsidRPr="00F62FAF" w:rsidRDefault="006579E7" w:rsidP="006579E7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24</w:t>
      </w:r>
      <w:r w:rsidRPr="00F62FA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F62FAF">
        <w:rPr>
          <w:rFonts w:ascii="Tahoma" w:hAnsi="Tahoma" w:cs="Tahoma"/>
          <w:sz w:val="22"/>
          <w:szCs w:val="22"/>
        </w:rPr>
        <w:t>1.  Osiedle prowadzi gospodarkę finansową wyłącznie w ramach budżetu Gminy.</w:t>
      </w:r>
    </w:p>
    <w:p w:rsidR="006579E7" w:rsidRPr="00F62FAF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>2.  Wszystkie dochody, w tym pochodzące z mienia przekazanego Osiedlu do zarządzania</w:t>
      </w: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Pr="00F62FAF">
        <w:rPr>
          <w:rFonts w:ascii="Tahoma" w:hAnsi="Tahoma" w:cs="Tahoma"/>
          <w:sz w:val="22"/>
          <w:szCs w:val="22"/>
        </w:rPr>
        <w:t xml:space="preserve"> i korzystania są dochodami budżetu Gminy, a wszystkie wydatki są wydatkami budżetu Gminy.</w:t>
      </w:r>
    </w:p>
    <w:p w:rsidR="006579E7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 w:rsidRPr="00F62FAF">
        <w:rPr>
          <w:rFonts w:ascii="Tahoma" w:hAnsi="Tahoma" w:cs="Tahoma"/>
          <w:sz w:val="22"/>
          <w:szCs w:val="22"/>
        </w:rPr>
        <w:t xml:space="preserve">3.  Osiedle decyduje o przeznaczeniu środków, o których mowa w ust. 2 zgodnie z zasadami określonymi przez Radę Miejską i w wysokości określonej corocznie w uchwale budżetowej oraz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F62FAF">
        <w:rPr>
          <w:rFonts w:ascii="Tahoma" w:hAnsi="Tahoma" w:cs="Tahoma"/>
          <w:sz w:val="22"/>
          <w:szCs w:val="22"/>
        </w:rPr>
        <w:t>na podstawie uchwał</w:t>
      </w:r>
      <w:r>
        <w:rPr>
          <w:rFonts w:ascii="Tahoma" w:hAnsi="Tahoma" w:cs="Tahoma"/>
          <w:sz w:val="22"/>
          <w:szCs w:val="22"/>
        </w:rPr>
        <w:t>y Ogólnego Zebrania Mieszkańców.</w:t>
      </w:r>
    </w:p>
    <w:p w:rsidR="006579E7" w:rsidRPr="007B018C" w:rsidRDefault="006579E7" w:rsidP="006579E7">
      <w:pPr>
        <w:pStyle w:val="Akapitzlist"/>
        <w:numPr>
          <w:ilvl w:val="0"/>
          <w:numId w:val="3"/>
        </w:numPr>
        <w:spacing w:before="26"/>
        <w:ind w:left="0" w:hanging="284"/>
        <w:jc w:val="both"/>
        <w:rPr>
          <w:rFonts w:ascii="Tahoma" w:hAnsi="Tahoma" w:cs="Tahoma"/>
          <w:sz w:val="22"/>
          <w:szCs w:val="22"/>
        </w:rPr>
      </w:pPr>
      <w:r w:rsidRPr="007B018C">
        <w:rPr>
          <w:rFonts w:ascii="Tahoma" w:hAnsi="Tahoma" w:cs="Tahoma"/>
          <w:sz w:val="22"/>
          <w:szCs w:val="22"/>
        </w:rPr>
        <w:t>Obsługę gospodarki finansowej Osiedla zapewnia Burmistrz za pośrednictwem Urzędu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7B018C">
        <w:rPr>
          <w:rFonts w:ascii="Tahoma" w:hAnsi="Tahoma" w:cs="Tahoma"/>
          <w:sz w:val="22"/>
          <w:szCs w:val="22"/>
        </w:rPr>
        <w:t>.</w:t>
      </w: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6579E7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Rozdział 8. </w:t>
      </w:r>
    </w:p>
    <w:p w:rsidR="006579E7" w:rsidRPr="00662915" w:rsidRDefault="006579E7" w:rsidP="006579E7">
      <w:pPr>
        <w:ind w:hanging="284"/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Nad</w:t>
      </w:r>
      <w:r w:rsidRPr="00662915">
        <w:rPr>
          <w:rFonts w:ascii="Tahoma" w:hAnsi="Tahoma" w:cs="Tahoma"/>
          <w:b/>
          <w:sz w:val="22"/>
          <w:szCs w:val="22"/>
        </w:rPr>
        <w:t xml:space="preserve">zór i kontrola </w:t>
      </w:r>
    </w:p>
    <w:p w:rsidR="006579E7" w:rsidRPr="002049CD" w:rsidRDefault="006579E7" w:rsidP="006579E7">
      <w:pPr>
        <w:ind w:left="360" w:hanging="360"/>
        <w:contextualSpacing/>
        <w:jc w:val="center"/>
        <w:rPr>
          <w:rFonts w:ascii="Tahoma" w:hAnsi="Tahoma" w:cs="Tahoma"/>
          <w:sz w:val="22"/>
          <w:szCs w:val="22"/>
        </w:rPr>
      </w:pPr>
    </w:p>
    <w:p w:rsidR="006579E7" w:rsidRPr="000C0A1F" w:rsidRDefault="006579E7" w:rsidP="006579E7">
      <w:pPr>
        <w:spacing w:before="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 25</w:t>
      </w:r>
      <w:r w:rsidRPr="000C0A1F">
        <w:rPr>
          <w:rFonts w:ascii="Tahoma" w:hAnsi="Tahoma" w:cs="Tahoma"/>
          <w:b/>
          <w:sz w:val="22"/>
          <w:szCs w:val="22"/>
        </w:rPr>
        <w:t xml:space="preserve">.  </w:t>
      </w:r>
      <w:r w:rsidRPr="000C0A1F">
        <w:rPr>
          <w:rFonts w:ascii="Tahoma" w:hAnsi="Tahoma" w:cs="Tahoma"/>
          <w:sz w:val="22"/>
          <w:szCs w:val="22"/>
        </w:rPr>
        <w:t>1.  Nadzór i kontrolę nad działalnością organów Osiedla sprawują:</w:t>
      </w:r>
    </w:p>
    <w:p w:rsidR="006579E7" w:rsidRPr="000C0A1F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Rada Miasta</w:t>
      </w:r>
      <w:r w:rsidRPr="000C0A1F">
        <w:rPr>
          <w:rFonts w:ascii="Tahoma" w:hAnsi="Tahoma" w:cs="Tahoma"/>
          <w:sz w:val="22"/>
          <w:szCs w:val="22"/>
        </w:rPr>
        <w:t>;</w:t>
      </w:r>
    </w:p>
    <w:p w:rsidR="006579E7" w:rsidRPr="000C0A1F" w:rsidRDefault="006579E7" w:rsidP="006579E7">
      <w:pPr>
        <w:spacing w:before="26"/>
        <w:ind w:left="373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2)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6579E7" w:rsidRPr="000C0A1F" w:rsidRDefault="006579E7" w:rsidP="006579E7">
      <w:pPr>
        <w:spacing w:before="26"/>
        <w:ind w:left="-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  Organy Miasta </w:t>
      </w:r>
      <w:r w:rsidRPr="000C0A1F">
        <w:rPr>
          <w:rFonts w:ascii="Tahoma" w:hAnsi="Tahoma" w:cs="Tahoma"/>
          <w:sz w:val="22"/>
          <w:szCs w:val="22"/>
        </w:rPr>
        <w:t xml:space="preserve">są uprawnione do żądania od organów Osiedla niezbędnych informacji, danych </w:t>
      </w:r>
      <w:r>
        <w:rPr>
          <w:rFonts w:ascii="Tahoma" w:hAnsi="Tahoma" w:cs="Tahoma"/>
          <w:sz w:val="22"/>
          <w:szCs w:val="22"/>
        </w:rPr>
        <w:t xml:space="preserve">                    </w:t>
      </w:r>
      <w:r w:rsidRPr="000C0A1F">
        <w:rPr>
          <w:rFonts w:ascii="Tahoma" w:hAnsi="Tahoma" w:cs="Tahoma"/>
          <w:sz w:val="22"/>
          <w:szCs w:val="22"/>
        </w:rPr>
        <w:t>i wyjaśnień dotyczących jego funkcjonowania, jak również poddawania ocenie jego działalności.</w:t>
      </w:r>
    </w:p>
    <w:p w:rsidR="006579E7" w:rsidRPr="000C0A1F" w:rsidRDefault="006579E7" w:rsidP="006579E7">
      <w:pPr>
        <w:spacing w:before="26"/>
        <w:ind w:left="-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3.  Do dokonywania czynności z zakresu nadzoru i kontroli organy, o których mowa w ust. 1 mogą delegować swoich przedstawicieli.</w:t>
      </w:r>
    </w:p>
    <w:p w:rsidR="006579E7" w:rsidRPr="000C0A1F" w:rsidRDefault="006579E7" w:rsidP="006579E7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>4.  Uchwała organu Osiedla sprzeczna z prawem jest nieważna.</w:t>
      </w:r>
    </w:p>
    <w:p w:rsidR="006579E7" w:rsidRPr="000C0A1F" w:rsidRDefault="006579E7" w:rsidP="006579E7">
      <w:pPr>
        <w:spacing w:before="26"/>
        <w:ind w:hanging="284"/>
        <w:rPr>
          <w:rFonts w:ascii="Tahoma" w:hAnsi="Tahoma" w:cs="Tahoma"/>
          <w:sz w:val="22"/>
          <w:szCs w:val="22"/>
        </w:rPr>
      </w:pPr>
      <w:r w:rsidRPr="000C0A1F">
        <w:rPr>
          <w:rFonts w:ascii="Tahoma" w:hAnsi="Tahoma" w:cs="Tahoma"/>
          <w:sz w:val="22"/>
          <w:szCs w:val="22"/>
        </w:rPr>
        <w:t xml:space="preserve">5.  Nieważność całości lub części uchwały stwierdza Burmistrz </w:t>
      </w:r>
      <w:r>
        <w:rPr>
          <w:rFonts w:ascii="Tahoma" w:hAnsi="Tahoma" w:cs="Tahoma"/>
          <w:sz w:val="22"/>
          <w:szCs w:val="22"/>
        </w:rPr>
        <w:t xml:space="preserve">Miasta </w:t>
      </w:r>
      <w:r w:rsidRPr="000C0A1F">
        <w:rPr>
          <w:rFonts w:ascii="Tahoma" w:hAnsi="Tahoma" w:cs="Tahoma"/>
          <w:sz w:val="22"/>
          <w:szCs w:val="22"/>
        </w:rPr>
        <w:t>w formie zarządzenia.</w:t>
      </w:r>
    </w:p>
    <w:p w:rsidR="006579E7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6. </w:t>
      </w:r>
      <w:r w:rsidRPr="000C0A1F">
        <w:rPr>
          <w:rFonts w:ascii="Tahoma" w:hAnsi="Tahoma" w:cs="Tahoma"/>
          <w:sz w:val="22"/>
          <w:szCs w:val="22"/>
        </w:rPr>
        <w:t>Organem właściwym do rozpatrywania skarg dotyczących zadań lub działalności Przewod</w:t>
      </w:r>
      <w:r>
        <w:rPr>
          <w:rFonts w:ascii="Tahoma" w:hAnsi="Tahoma" w:cs="Tahoma"/>
          <w:sz w:val="22"/>
          <w:szCs w:val="22"/>
        </w:rPr>
        <w:t>nic</w:t>
      </w:r>
      <w:r w:rsidRPr="000C0A1F">
        <w:rPr>
          <w:rFonts w:ascii="Tahoma" w:hAnsi="Tahoma" w:cs="Tahoma"/>
          <w:sz w:val="22"/>
          <w:szCs w:val="22"/>
        </w:rPr>
        <w:t>zącego i Zarządu Osiedla jest Burmistrz</w:t>
      </w:r>
      <w:r>
        <w:rPr>
          <w:rFonts w:ascii="Tahoma" w:hAnsi="Tahoma" w:cs="Tahoma"/>
          <w:sz w:val="22"/>
          <w:szCs w:val="22"/>
        </w:rPr>
        <w:t xml:space="preserve"> Miasta</w:t>
      </w:r>
      <w:r w:rsidRPr="000C0A1F">
        <w:rPr>
          <w:rFonts w:ascii="Tahoma" w:hAnsi="Tahoma" w:cs="Tahoma"/>
          <w:sz w:val="22"/>
          <w:szCs w:val="22"/>
        </w:rPr>
        <w:t>.</w:t>
      </w:r>
    </w:p>
    <w:p w:rsidR="006579E7" w:rsidRDefault="006579E7" w:rsidP="006579E7">
      <w:pPr>
        <w:spacing w:before="26"/>
        <w:ind w:left="-284"/>
        <w:jc w:val="both"/>
        <w:rPr>
          <w:rFonts w:ascii="Tahoma" w:hAnsi="Tahoma" w:cs="Tahoma"/>
          <w:sz w:val="22"/>
          <w:szCs w:val="22"/>
        </w:rPr>
      </w:pPr>
    </w:p>
    <w:p w:rsidR="006579E7" w:rsidRPr="001E3D1C" w:rsidRDefault="006579E7" w:rsidP="006579E7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Rozdział 9.</w:t>
      </w:r>
    </w:p>
    <w:p w:rsidR="006579E7" w:rsidRPr="001E3D1C" w:rsidRDefault="006579E7" w:rsidP="006579E7">
      <w:pPr>
        <w:spacing w:before="26"/>
        <w:ind w:left="-284"/>
        <w:jc w:val="center"/>
        <w:rPr>
          <w:rFonts w:ascii="Tahoma" w:hAnsi="Tahoma" w:cs="Tahoma"/>
          <w:b/>
          <w:sz w:val="22"/>
          <w:szCs w:val="22"/>
        </w:rPr>
      </w:pPr>
      <w:r w:rsidRPr="001E3D1C">
        <w:rPr>
          <w:rFonts w:ascii="Tahoma" w:hAnsi="Tahoma" w:cs="Tahoma"/>
          <w:b/>
          <w:sz w:val="22"/>
          <w:szCs w:val="22"/>
        </w:rPr>
        <w:t>Postanowienia końcowe</w:t>
      </w:r>
    </w:p>
    <w:p w:rsidR="006579E7" w:rsidRDefault="006579E7" w:rsidP="006579E7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6579E7" w:rsidRPr="00E75728" w:rsidRDefault="006579E7" w:rsidP="006579E7">
      <w:pPr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26</w:t>
      </w:r>
      <w:r w:rsidRPr="001E3D1C">
        <w:rPr>
          <w:rFonts w:ascii="Tahoma" w:hAnsi="Tahoma" w:cs="Tahoma"/>
          <w:b/>
          <w:sz w:val="22"/>
          <w:szCs w:val="22"/>
        </w:rPr>
        <w:t xml:space="preserve">. </w:t>
      </w:r>
      <w:r w:rsidRPr="001E3D1C">
        <w:rPr>
          <w:rFonts w:ascii="Tahoma" w:hAnsi="Tahoma" w:cs="Tahoma"/>
          <w:sz w:val="22"/>
          <w:szCs w:val="22"/>
        </w:rPr>
        <w:t xml:space="preserve">1. </w:t>
      </w:r>
      <w:r w:rsidRPr="00E75728">
        <w:rPr>
          <w:rFonts w:ascii="Tahoma" w:hAnsi="Tahoma" w:cs="Tahoma"/>
          <w:sz w:val="22"/>
          <w:szCs w:val="22"/>
        </w:rPr>
        <w:t>Osiedle ma prawo używać pieczątek o następującym brzmieniu:</w:t>
      </w:r>
    </w:p>
    <w:p w:rsidR="006579E7" w:rsidRPr="00E75728" w:rsidRDefault="006579E7" w:rsidP="006579E7">
      <w:pPr>
        <w:numPr>
          <w:ilvl w:val="0"/>
          <w:numId w:val="1"/>
        </w:numPr>
        <w:tabs>
          <w:tab w:val="left" w:pos="638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E75728">
        <w:rPr>
          <w:rFonts w:ascii="Tahoma" w:hAnsi="Tahoma" w:cs="Tahoma"/>
          <w:sz w:val="22"/>
          <w:szCs w:val="22"/>
        </w:rPr>
        <w:t xml:space="preserve">Osiedle Nr </w:t>
      </w:r>
      <w:r w:rsidR="00E75728" w:rsidRPr="00E75728">
        <w:rPr>
          <w:rStyle w:val="Bodytext2"/>
          <w:rFonts w:ascii="Tahoma" w:hAnsi="Tahoma" w:cs="Tahoma"/>
          <w:sz w:val="22"/>
          <w:szCs w:val="22"/>
        </w:rPr>
        <w:t xml:space="preserve">9 </w:t>
      </w:r>
      <w:proofErr w:type="spellStart"/>
      <w:r w:rsidR="00E75728" w:rsidRPr="00E75728">
        <w:rPr>
          <w:rStyle w:val="Bodytext2"/>
          <w:rFonts w:ascii="Tahoma" w:hAnsi="Tahoma" w:cs="Tahoma"/>
          <w:sz w:val="22"/>
          <w:szCs w:val="22"/>
        </w:rPr>
        <w:t>Chodenice</w:t>
      </w:r>
      <w:proofErr w:type="spellEnd"/>
      <w:r w:rsidRPr="00E75728">
        <w:rPr>
          <w:rFonts w:ascii="Tahoma" w:hAnsi="Tahoma" w:cs="Tahoma"/>
          <w:sz w:val="22"/>
          <w:szCs w:val="22"/>
        </w:rPr>
        <w:t>, Gmina Miasta Bochnia, woj. małopolskie;</w:t>
      </w:r>
    </w:p>
    <w:p w:rsidR="006579E7" w:rsidRPr="00E75728" w:rsidRDefault="006579E7" w:rsidP="006579E7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E75728">
        <w:rPr>
          <w:rFonts w:ascii="Tahoma" w:hAnsi="Tahoma" w:cs="Tahoma"/>
          <w:sz w:val="22"/>
          <w:szCs w:val="22"/>
        </w:rPr>
        <w:t xml:space="preserve">Zarząd Osiedla Nr </w:t>
      </w:r>
      <w:r w:rsidR="00E75728" w:rsidRPr="00E75728">
        <w:rPr>
          <w:rStyle w:val="Bodytext2"/>
          <w:rFonts w:ascii="Tahoma" w:hAnsi="Tahoma" w:cs="Tahoma"/>
          <w:sz w:val="22"/>
          <w:szCs w:val="22"/>
        </w:rPr>
        <w:t xml:space="preserve">9 </w:t>
      </w:r>
      <w:proofErr w:type="spellStart"/>
      <w:r w:rsidR="00E75728" w:rsidRPr="00E75728">
        <w:rPr>
          <w:rStyle w:val="Bodytext2"/>
          <w:rFonts w:ascii="Tahoma" w:hAnsi="Tahoma" w:cs="Tahoma"/>
          <w:sz w:val="22"/>
          <w:szCs w:val="22"/>
        </w:rPr>
        <w:t>Chodenice</w:t>
      </w:r>
      <w:proofErr w:type="spellEnd"/>
      <w:r w:rsidRPr="00E75728">
        <w:rPr>
          <w:rFonts w:ascii="Tahoma" w:hAnsi="Tahoma" w:cs="Tahoma"/>
          <w:sz w:val="22"/>
          <w:szCs w:val="22"/>
        </w:rPr>
        <w:t>, Gmina Miasta Bochnia, woj. małopolskie.</w:t>
      </w:r>
    </w:p>
    <w:p w:rsidR="006579E7" w:rsidRPr="00E75728" w:rsidRDefault="006579E7" w:rsidP="006579E7">
      <w:pPr>
        <w:numPr>
          <w:ilvl w:val="0"/>
          <w:numId w:val="1"/>
        </w:numPr>
        <w:tabs>
          <w:tab w:val="left" w:pos="643"/>
        </w:tabs>
        <w:ind w:firstLine="426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E75728">
        <w:rPr>
          <w:rFonts w:ascii="Tahoma" w:hAnsi="Tahoma" w:cs="Tahoma"/>
          <w:sz w:val="22"/>
          <w:szCs w:val="22"/>
        </w:rPr>
        <w:lastRenderedPageBreak/>
        <w:t xml:space="preserve">Przewodniczący Zarządu Osiedla Nr </w:t>
      </w:r>
      <w:r w:rsidR="00E75728" w:rsidRPr="00E75728">
        <w:rPr>
          <w:rStyle w:val="Bodytext2"/>
          <w:rFonts w:ascii="Tahoma" w:hAnsi="Tahoma" w:cs="Tahoma"/>
          <w:sz w:val="22"/>
          <w:szCs w:val="22"/>
        </w:rPr>
        <w:t xml:space="preserve">9 </w:t>
      </w:r>
      <w:proofErr w:type="spellStart"/>
      <w:r w:rsidR="00E75728" w:rsidRPr="00E75728">
        <w:rPr>
          <w:rStyle w:val="Bodytext2"/>
          <w:rFonts w:ascii="Tahoma" w:hAnsi="Tahoma" w:cs="Tahoma"/>
          <w:sz w:val="22"/>
          <w:szCs w:val="22"/>
        </w:rPr>
        <w:t>Chodenice</w:t>
      </w:r>
      <w:proofErr w:type="spellEnd"/>
      <w:r w:rsidRPr="00E75728">
        <w:rPr>
          <w:rFonts w:ascii="Tahoma" w:hAnsi="Tahoma" w:cs="Tahoma"/>
          <w:sz w:val="22"/>
          <w:szCs w:val="22"/>
        </w:rPr>
        <w:t>, ( Imię i Nazwisko ),</w:t>
      </w:r>
    </w:p>
    <w:p w:rsidR="006579E7" w:rsidRPr="00E75728" w:rsidRDefault="006579E7" w:rsidP="006579E7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  <w:r w:rsidRPr="00E75728">
        <w:rPr>
          <w:rFonts w:ascii="Tahoma" w:hAnsi="Tahoma" w:cs="Tahoma"/>
          <w:sz w:val="22"/>
          <w:szCs w:val="22"/>
        </w:rPr>
        <w:t>2. Pieczątki, o których mowa w ust. 1 przechowuje Przewodniczący Zarządu Osiedla.</w:t>
      </w:r>
    </w:p>
    <w:p w:rsidR="006579E7" w:rsidRPr="00E75728" w:rsidRDefault="006579E7" w:rsidP="006579E7">
      <w:pPr>
        <w:spacing w:after="166"/>
        <w:ind w:hanging="284"/>
        <w:contextualSpacing/>
        <w:jc w:val="both"/>
        <w:rPr>
          <w:rFonts w:ascii="Tahoma" w:hAnsi="Tahoma" w:cs="Tahoma"/>
          <w:sz w:val="22"/>
          <w:szCs w:val="22"/>
        </w:rPr>
      </w:pPr>
    </w:p>
    <w:p w:rsidR="006579E7" w:rsidRPr="00E75728" w:rsidRDefault="006579E7" w:rsidP="006579E7">
      <w:pPr>
        <w:ind w:left="-284"/>
        <w:contextualSpacing/>
        <w:jc w:val="both"/>
        <w:rPr>
          <w:rFonts w:ascii="Tahoma" w:hAnsi="Tahoma" w:cs="Tahoma"/>
          <w:sz w:val="22"/>
          <w:szCs w:val="22"/>
        </w:rPr>
      </w:pPr>
      <w:r w:rsidRPr="00E75728">
        <w:rPr>
          <w:rFonts w:ascii="Tahoma" w:hAnsi="Tahoma" w:cs="Tahoma"/>
          <w:b/>
          <w:sz w:val="22"/>
          <w:szCs w:val="22"/>
        </w:rPr>
        <w:tab/>
        <w:t>§ 27.</w:t>
      </w:r>
      <w:r w:rsidRPr="00E75728">
        <w:rPr>
          <w:rFonts w:ascii="Tahoma" w:hAnsi="Tahoma" w:cs="Tahoma"/>
          <w:sz w:val="22"/>
          <w:szCs w:val="22"/>
        </w:rPr>
        <w:t xml:space="preserve"> Spory między organami Osiedla wynikające na tle interpretacji Statutu rozpatruje Burmistrz Miasta.</w:t>
      </w:r>
    </w:p>
    <w:p w:rsidR="006579E7" w:rsidRPr="00E75728" w:rsidRDefault="006579E7" w:rsidP="006579E7">
      <w:pPr>
        <w:ind w:left="-284"/>
        <w:contextualSpacing/>
        <w:rPr>
          <w:rFonts w:ascii="Tahoma" w:hAnsi="Tahoma" w:cs="Tahoma"/>
          <w:color w:val="auto"/>
          <w:sz w:val="22"/>
          <w:szCs w:val="22"/>
        </w:rPr>
      </w:pPr>
    </w:p>
    <w:p w:rsidR="006579E7" w:rsidRPr="001E3D1C" w:rsidRDefault="006579E7" w:rsidP="006579E7">
      <w:pPr>
        <w:spacing w:after="12733"/>
        <w:contextualSpacing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28</w:t>
      </w:r>
      <w:r w:rsidRPr="001E3D1C">
        <w:rPr>
          <w:rFonts w:ascii="Tahoma" w:hAnsi="Tahoma" w:cs="Tahoma"/>
          <w:b/>
          <w:sz w:val="22"/>
          <w:szCs w:val="22"/>
        </w:rPr>
        <w:t>.</w:t>
      </w:r>
      <w:r w:rsidRPr="001E3D1C">
        <w:rPr>
          <w:rFonts w:ascii="Tahoma" w:hAnsi="Tahoma" w:cs="Tahoma"/>
          <w:sz w:val="22"/>
          <w:szCs w:val="22"/>
        </w:rPr>
        <w:t xml:space="preserve"> Zmiany</w:t>
      </w:r>
      <w:r>
        <w:rPr>
          <w:rFonts w:ascii="Tahoma" w:hAnsi="Tahoma" w:cs="Tahoma"/>
          <w:sz w:val="22"/>
          <w:szCs w:val="22"/>
        </w:rPr>
        <w:t xml:space="preserve"> Statutu może dokonać Rada Miasta</w:t>
      </w:r>
      <w:r w:rsidRPr="001E3D1C">
        <w:rPr>
          <w:rFonts w:ascii="Tahoma" w:hAnsi="Tahoma" w:cs="Tahoma"/>
          <w:sz w:val="22"/>
          <w:szCs w:val="22"/>
        </w:rPr>
        <w:t xml:space="preserve"> w trybie przewidzianym dla jego uchwalenia.</w:t>
      </w:r>
    </w:p>
    <w:p w:rsidR="006579E7" w:rsidRDefault="006579E7" w:rsidP="006579E7">
      <w:pPr>
        <w:ind w:left="708"/>
        <w:jc w:val="both"/>
        <w:rPr>
          <w:rFonts w:ascii="Tahoma" w:hAnsi="Tahoma" w:cs="Tahoma"/>
          <w:b/>
          <w:sz w:val="22"/>
          <w:szCs w:val="22"/>
        </w:rPr>
      </w:pPr>
    </w:p>
    <w:p w:rsidR="00FD5429" w:rsidRDefault="006F0F1D"/>
    <w:sectPr w:rsidR="00FD5429" w:rsidSect="00E514BF">
      <w:pgSz w:w="11900" w:h="16840"/>
      <w:pgMar w:top="1467" w:right="1179" w:bottom="709" w:left="15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5BF06A7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3101F3"/>
    <w:multiLevelType w:val="hybridMultilevel"/>
    <w:tmpl w:val="0F22F04C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2">
    <w:nsid w:val="502B56CD"/>
    <w:multiLevelType w:val="hybridMultilevel"/>
    <w:tmpl w:val="6172CF4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442D58"/>
    <w:multiLevelType w:val="hybridMultilevel"/>
    <w:tmpl w:val="B420E63A"/>
    <w:lvl w:ilvl="0" w:tplc="E0220A7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5"/>
    <w:rsid w:val="00401088"/>
    <w:rsid w:val="00496555"/>
    <w:rsid w:val="006579E7"/>
    <w:rsid w:val="006F0F1D"/>
    <w:rsid w:val="00A527CE"/>
    <w:rsid w:val="00D94390"/>
    <w:rsid w:val="00E7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5AA9-9182-4CA8-8FF9-2908345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E7"/>
    <w:pPr>
      <w:widowControl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9E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79E7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pl-PL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6579E7"/>
    <w:rPr>
      <w:rFonts w:ascii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6579E7"/>
    <w:rPr>
      <w:rFonts w:ascii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6579E7"/>
    <w:pPr>
      <w:shd w:val="clear" w:color="auto" w:fill="FFFFFF"/>
      <w:spacing w:after="540" w:line="240" w:lineRule="atLeast"/>
      <w:jc w:val="center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Bodytext20">
    <w:name w:val="Body text (2)"/>
    <w:basedOn w:val="Normalny"/>
    <w:link w:val="Bodytext2"/>
    <w:uiPriority w:val="99"/>
    <w:rsid w:val="006579E7"/>
    <w:pPr>
      <w:shd w:val="clear" w:color="auto" w:fill="FFFFFF"/>
      <w:spacing w:before="540" w:line="413" w:lineRule="exact"/>
      <w:ind w:firstLine="280"/>
      <w:jc w:val="both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579E7"/>
    <w:pPr>
      <w:ind w:left="708"/>
    </w:pPr>
  </w:style>
  <w:style w:type="character" w:customStyle="1" w:styleId="colour">
    <w:name w:val="colour"/>
    <w:rsid w:val="006579E7"/>
  </w:style>
  <w:style w:type="paragraph" w:styleId="Tekstpodstawowywcity2">
    <w:name w:val="Body Text Indent 2"/>
    <w:basedOn w:val="Normalny"/>
    <w:link w:val="Tekstpodstawowywcity2Znak"/>
    <w:rsid w:val="00E75728"/>
    <w:pPr>
      <w:widowControl/>
      <w:spacing w:after="120" w:line="480" w:lineRule="auto"/>
      <w:ind w:left="283"/>
    </w:pPr>
    <w:rPr>
      <w:rFonts w:ascii="Times New Roman" w:eastAsia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88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7A5C-7C99-4221-BD6D-4B794FBB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</dc:creator>
  <cp:keywords/>
  <dc:description/>
  <cp:lastModifiedBy>egro</cp:lastModifiedBy>
  <cp:revision>5</cp:revision>
  <cp:lastPrinted>2020-08-25T09:48:00Z</cp:lastPrinted>
  <dcterms:created xsi:type="dcterms:W3CDTF">2020-08-25T08:12:00Z</dcterms:created>
  <dcterms:modified xsi:type="dcterms:W3CDTF">2020-08-28T13:13:00Z</dcterms:modified>
</cp:coreProperties>
</file>