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B189F" w14:textId="77777777" w:rsidR="00B30682" w:rsidRDefault="00B30682" w:rsidP="00B30682">
      <w:pPr>
        <w:jc w:val="both"/>
        <w:rPr>
          <w:rFonts w:ascii="Tahoma" w:hAnsi="Tahoma" w:cs="Tahoma"/>
          <w:sz w:val="22"/>
          <w:szCs w:val="22"/>
        </w:rPr>
      </w:pPr>
    </w:p>
    <w:p w14:paraId="296C6501" w14:textId="77777777" w:rsidR="00B30682" w:rsidRDefault="00B30682" w:rsidP="00B30682">
      <w:pPr>
        <w:jc w:val="center"/>
        <w:rPr>
          <w:rFonts w:ascii="Tahoma" w:hAnsi="Tahoma" w:cs="Tahoma"/>
          <w:b/>
          <w:sz w:val="22"/>
          <w:szCs w:val="22"/>
        </w:rPr>
      </w:pPr>
      <w:r>
        <w:rPr>
          <w:rFonts w:ascii="Tahoma" w:hAnsi="Tahoma" w:cs="Tahoma"/>
          <w:b/>
          <w:sz w:val="22"/>
          <w:szCs w:val="22"/>
        </w:rPr>
        <w:t xml:space="preserve">Procedura </w:t>
      </w:r>
    </w:p>
    <w:p w14:paraId="3E6B97A7" w14:textId="77777777" w:rsidR="00B30682" w:rsidRDefault="00B30682" w:rsidP="00B30682">
      <w:pPr>
        <w:jc w:val="center"/>
        <w:rPr>
          <w:rFonts w:ascii="Tahoma" w:hAnsi="Tahoma" w:cs="Tahoma"/>
          <w:b/>
          <w:sz w:val="22"/>
          <w:szCs w:val="20"/>
        </w:rPr>
      </w:pPr>
      <w:r>
        <w:rPr>
          <w:rFonts w:ascii="Tahoma" w:hAnsi="Tahoma" w:cs="Tahoma"/>
          <w:b/>
          <w:sz w:val="22"/>
          <w:szCs w:val="22"/>
        </w:rPr>
        <w:t xml:space="preserve">wpisu </w:t>
      </w:r>
      <w:r w:rsidRPr="007648D0">
        <w:rPr>
          <w:rFonts w:ascii="Tahoma" w:hAnsi="Tahoma" w:cs="Tahoma"/>
          <w:b/>
          <w:sz w:val="22"/>
          <w:szCs w:val="20"/>
        </w:rPr>
        <w:t>do ewidencji obiektów ś</w:t>
      </w:r>
      <w:r>
        <w:rPr>
          <w:rFonts w:ascii="Tahoma" w:hAnsi="Tahoma" w:cs="Tahoma"/>
          <w:b/>
          <w:sz w:val="22"/>
          <w:szCs w:val="20"/>
        </w:rPr>
        <w:t xml:space="preserve">wiadczących usługi hotelarskie </w:t>
      </w:r>
      <w:r w:rsidRPr="007648D0">
        <w:rPr>
          <w:rFonts w:ascii="Tahoma" w:hAnsi="Tahoma" w:cs="Tahoma"/>
          <w:b/>
          <w:sz w:val="22"/>
          <w:szCs w:val="20"/>
        </w:rPr>
        <w:t>niebędących obiektami hotelarskimi oraz pól biwakowych na terenie Gminy Miasta Bochnia</w:t>
      </w:r>
    </w:p>
    <w:p w14:paraId="40A5B5AA" w14:textId="77777777" w:rsidR="00B30682" w:rsidRDefault="00B30682" w:rsidP="00B30682">
      <w:pPr>
        <w:rPr>
          <w:rFonts w:ascii="Tahoma" w:hAnsi="Tahoma" w:cs="Tahoma"/>
          <w:b/>
          <w:sz w:val="22"/>
          <w:szCs w:val="20"/>
        </w:rPr>
      </w:pPr>
    </w:p>
    <w:p w14:paraId="303705FD" w14:textId="77777777" w:rsidR="00B30682" w:rsidRDefault="00B30682" w:rsidP="00B30682">
      <w:pPr>
        <w:spacing w:before="120"/>
        <w:ind w:firstLine="1259"/>
        <w:jc w:val="both"/>
        <w:rPr>
          <w:rFonts w:ascii="Tahoma" w:hAnsi="Tahoma" w:cs="Tahoma"/>
          <w:sz w:val="22"/>
          <w:szCs w:val="20"/>
        </w:rPr>
      </w:pPr>
      <w:r>
        <w:rPr>
          <w:rFonts w:ascii="Tahoma" w:hAnsi="Tahoma" w:cs="Tahoma"/>
          <w:b/>
          <w:sz w:val="22"/>
          <w:szCs w:val="20"/>
        </w:rPr>
        <w:t xml:space="preserve">§ 1. </w:t>
      </w:r>
      <w:r w:rsidRPr="00A54265">
        <w:rPr>
          <w:rFonts w:ascii="Tahoma" w:hAnsi="Tahoma" w:cs="Tahoma"/>
          <w:sz w:val="22"/>
          <w:szCs w:val="20"/>
        </w:rPr>
        <w:t>Na terenie</w:t>
      </w:r>
      <w:r>
        <w:rPr>
          <w:rFonts w:ascii="Tahoma" w:hAnsi="Tahoma" w:cs="Tahoma"/>
          <w:b/>
          <w:sz w:val="22"/>
          <w:szCs w:val="20"/>
        </w:rPr>
        <w:t xml:space="preserve"> </w:t>
      </w:r>
      <w:r w:rsidRPr="00A54265">
        <w:rPr>
          <w:rFonts w:ascii="Tahoma" w:hAnsi="Tahoma" w:cs="Tahoma"/>
          <w:sz w:val="22"/>
          <w:szCs w:val="20"/>
        </w:rPr>
        <w:t>Gminy</w:t>
      </w:r>
      <w:r>
        <w:rPr>
          <w:rFonts w:ascii="Tahoma" w:hAnsi="Tahoma" w:cs="Tahoma"/>
          <w:sz w:val="22"/>
          <w:szCs w:val="20"/>
        </w:rPr>
        <w:t xml:space="preserve"> Miasta Bochnia ewidencję obiektów świadczących usługi hotelarskie, niebędących obiektami hotelarskimi oraz ewidencję pól biwakowych, zwane dalej ewidencją prowadzi Burmistrz Miasta Bochnia.</w:t>
      </w:r>
    </w:p>
    <w:p w14:paraId="49ED7C79" w14:textId="77777777" w:rsidR="00B30682" w:rsidRDefault="00B30682" w:rsidP="00B30682">
      <w:pPr>
        <w:spacing w:before="120"/>
        <w:ind w:firstLine="1259"/>
        <w:jc w:val="both"/>
        <w:rPr>
          <w:rFonts w:ascii="Tahoma" w:hAnsi="Tahoma" w:cs="Tahoma"/>
          <w:sz w:val="22"/>
          <w:szCs w:val="20"/>
        </w:rPr>
      </w:pPr>
      <w:r w:rsidRPr="00742F8C">
        <w:rPr>
          <w:rFonts w:ascii="Tahoma" w:hAnsi="Tahoma" w:cs="Tahoma"/>
          <w:b/>
          <w:sz w:val="22"/>
          <w:szCs w:val="20"/>
        </w:rPr>
        <w:t>§ 2</w:t>
      </w:r>
      <w:r>
        <w:rPr>
          <w:rFonts w:ascii="Tahoma" w:hAnsi="Tahoma" w:cs="Tahoma"/>
          <w:b/>
          <w:sz w:val="22"/>
          <w:szCs w:val="20"/>
        </w:rPr>
        <w:t xml:space="preserve">. 1. </w:t>
      </w:r>
      <w:r>
        <w:rPr>
          <w:rFonts w:ascii="Tahoma" w:hAnsi="Tahoma" w:cs="Tahoma"/>
          <w:sz w:val="22"/>
          <w:szCs w:val="20"/>
        </w:rPr>
        <w:t>Wpisu do ewidencji dokonuje się na wniosek.</w:t>
      </w:r>
    </w:p>
    <w:p w14:paraId="36CD0553" w14:textId="77777777" w:rsidR="00B30682" w:rsidRDefault="00B30682" w:rsidP="00B30682">
      <w:pPr>
        <w:ind w:firstLine="1260"/>
        <w:jc w:val="both"/>
        <w:rPr>
          <w:rFonts w:ascii="Tahoma" w:hAnsi="Tahoma" w:cs="Tahoma"/>
          <w:sz w:val="22"/>
          <w:szCs w:val="20"/>
        </w:rPr>
      </w:pPr>
      <w:r>
        <w:rPr>
          <w:rFonts w:ascii="Tahoma" w:hAnsi="Tahoma" w:cs="Tahoma"/>
          <w:sz w:val="22"/>
          <w:szCs w:val="20"/>
        </w:rPr>
        <w:tab/>
        <w:t xml:space="preserve">     </w:t>
      </w:r>
      <w:r w:rsidRPr="00742F8C">
        <w:rPr>
          <w:rFonts w:ascii="Tahoma" w:hAnsi="Tahoma" w:cs="Tahoma"/>
          <w:b/>
          <w:sz w:val="22"/>
          <w:szCs w:val="20"/>
        </w:rPr>
        <w:t xml:space="preserve">2. </w:t>
      </w:r>
      <w:r>
        <w:rPr>
          <w:rFonts w:ascii="Tahoma" w:hAnsi="Tahoma" w:cs="Tahoma"/>
          <w:sz w:val="22"/>
          <w:szCs w:val="20"/>
        </w:rPr>
        <w:t xml:space="preserve">Wniosek o dokonanie wpisu do ewidencji (załącznik nr 1) </w:t>
      </w:r>
      <w:r>
        <w:rPr>
          <w:rFonts w:ascii="Tahoma" w:hAnsi="Tahoma" w:cs="Tahoma"/>
          <w:sz w:val="22"/>
          <w:szCs w:val="20"/>
        </w:rPr>
        <w:br/>
        <w:t xml:space="preserve">wraz z drukiem „Opis obiektu” (załącznik nr 2) i deklaracją dotyczącą spełnienia minimalnych wymagań co do wyposażenia dla obiektów świadczących usługi hotelarskie niebędących obiektami hotelarskimi oraz dla pól biwakowych (załącznik nr 3)  lub wniosek aktualizacyjny obiektu (załącznik nr 4) wraz załącznikami nr 2 i 3 składane są osobiście na dziennik podawczy Urzędu Miasta Bochnia, mailem lub za pośrednictwem poczty na adres „Urząd Miasta Bochnia, ul. Kazimierza Wielkiego 2, 32-700 Bochnia, Wydział Promocji i Rozwoju Miasta” </w:t>
      </w:r>
    </w:p>
    <w:p w14:paraId="7252130C" w14:textId="77777777" w:rsidR="00B30682" w:rsidRDefault="00B30682" w:rsidP="00B30682">
      <w:pPr>
        <w:ind w:firstLine="1259"/>
        <w:jc w:val="both"/>
        <w:rPr>
          <w:rFonts w:ascii="Tahoma" w:hAnsi="Tahoma" w:cs="Tahoma"/>
          <w:sz w:val="22"/>
          <w:szCs w:val="20"/>
        </w:rPr>
      </w:pPr>
      <w:r>
        <w:rPr>
          <w:rFonts w:ascii="Tahoma" w:hAnsi="Tahoma" w:cs="Tahoma"/>
          <w:sz w:val="22"/>
          <w:szCs w:val="20"/>
        </w:rPr>
        <w:tab/>
        <w:t xml:space="preserve">     </w:t>
      </w:r>
      <w:r w:rsidRPr="00633E2F">
        <w:rPr>
          <w:rFonts w:ascii="Tahoma" w:hAnsi="Tahoma" w:cs="Tahoma"/>
          <w:b/>
          <w:sz w:val="22"/>
          <w:szCs w:val="20"/>
        </w:rPr>
        <w:t>3.</w:t>
      </w:r>
      <w:r>
        <w:rPr>
          <w:rFonts w:ascii="Tahoma" w:hAnsi="Tahoma" w:cs="Tahoma"/>
          <w:sz w:val="22"/>
          <w:szCs w:val="20"/>
        </w:rPr>
        <w:t xml:space="preserve"> Druki można pobrać na stronie internetowej Biuletynu Informacji Publicznej Miasta Bochnia.</w:t>
      </w:r>
    </w:p>
    <w:p w14:paraId="51B1A1A7" w14:textId="77777777" w:rsidR="00B30682" w:rsidRDefault="00B30682" w:rsidP="00B30682">
      <w:pPr>
        <w:ind w:firstLine="1259"/>
        <w:jc w:val="both"/>
        <w:rPr>
          <w:rFonts w:ascii="Tahoma" w:hAnsi="Tahoma" w:cs="Tahoma"/>
          <w:sz w:val="22"/>
          <w:szCs w:val="20"/>
        </w:rPr>
      </w:pPr>
      <w:r>
        <w:rPr>
          <w:rFonts w:ascii="Tahoma" w:hAnsi="Tahoma" w:cs="Tahoma"/>
          <w:b/>
          <w:sz w:val="22"/>
          <w:szCs w:val="20"/>
        </w:rPr>
        <w:t xml:space="preserve">        </w:t>
      </w:r>
      <w:r w:rsidRPr="00261DAD">
        <w:rPr>
          <w:rFonts w:ascii="Tahoma" w:hAnsi="Tahoma" w:cs="Tahoma"/>
          <w:b/>
          <w:sz w:val="22"/>
          <w:szCs w:val="20"/>
        </w:rPr>
        <w:t>4.</w:t>
      </w:r>
      <w:r>
        <w:rPr>
          <w:rFonts w:ascii="Tahoma" w:hAnsi="Tahoma" w:cs="Tahoma"/>
          <w:sz w:val="22"/>
          <w:szCs w:val="20"/>
        </w:rPr>
        <w:t xml:space="preserve"> Podmioty prowadzące działalność gospodarczą winny wskazać </w:t>
      </w:r>
      <w:r>
        <w:rPr>
          <w:rFonts w:ascii="Tahoma" w:hAnsi="Tahoma" w:cs="Tahoma"/>
          <w:sz w:val="22"/>
          <w:szCs w:val="20"/>
        </w:rPr>
        <w:br/>
        <w:t xml:space="preserve">we wniosku nazwę rejestru (np. Krajowy Rejestr Sądowy, Centralna Ewidencja i Informacja </w:t>
      </w:r>
      <w:r>
        <w:rPr>
          <w:rFonts w:ascii="Tahoma" w:hAnsi="Tahoma" w:cs="Tahoma"/>
          <w:sz w:val="22"/>
          <w:szCs w:val="20"/>
        </w:rPr>
        <w:br/>
        <w:t xml:space="preserve">o Działalności Gospodarczej), numer wypisu o ile istnieje oraz numer NIP. </w:t>
      </w:r>
    </w:p>
    <w:p w14:paraId="26936BE5" w14:textId="77777777" w:rsidR="00B30682" w:rsidRDefault="00B30682" w:rsidP="00B30682">
      <w:pPr>
        <w:spacing w:before="120"/>
        <w:ind w:firstLine="1259"/>
        <w:jc w:val="both"/>
        <w:rPr>
          <w:rFonts w:ascii="Tahoma" w:hAnsi="Tahoma" w:cs="Tahoma"/>
          <w:sz w:val="22"/>
          <w:szCs w:val="20"/>
        </w:rPr>
      </w:pPr>
      <w:r w:rsidRPr="00E756D9">
        <w:rPr>
          <w:rFonts w:ascii="Tahoma" w:hAnsi="Tahoma" w:cs="Tahoma"/>
          <w:b/>
          <w:sz w:val="22"/>
          <w:szCs w:val="20"/>
        </w:rPr>
        <w:t>§ 3.</w:t>
      </w:r>
      <w:r>
        <w:rPr>
          <w:rFonts w:ascii="Tahoma" w:hAnsi="Tahoma" w:cs="Tahoma"/>
          <w:b/>
          <w:sz w:val="22"/>
          <w:szCs w:val="20"/>
        </w:rPr>
        <w:t xml:space="preserve"> </w:t>
      </w:r>
      <w:r>
        <w:rPr>
          <w:rFonts w:ascii="Tahoma" w:hAnsi="Tahoma" w:cs="Tahoma"/>
          <w:sz w:val="22"/>
          <w:szCs w:val="20"/>
        </w:rPr>
        <w:t xml:space="preserve">Wpisu do ewidencji dokonuje się w terminie 7 dni od daty otrzymania prawidłowo wypełnionego wniosku wraz z załącznikami. Postępowanie nie podlega opłatom. Wnioskodawcę zawiadamia się o wpisie w ewidencji.  </w:t>
      </w:r>
    </w:p>
    <w:p w14:paraId="009EFD12" w14:textId="77777777" w:rsidR="00B30682" w:rsidRDefault="00B30682" w:rsidP="00B30682">
      <w:pPr>
        <w:spacing w:before="120"/>
        <w:ind w:firstLine="1259"/>
        <w:jc w:val="both"/>
        <w:rPr>
          <w:rFonts w:ascii="Tahoma" w:hAnsi="Tahoma" w:cs="Tahoma"/>
          <w:sz w:val="22"/>
          <w:szCs w:val="20"/>
        </w:rPr>
      </w:pPr>
      <w:r w:rsidRPr="00E756D9">
        <w:rPr>
          <w:rFonts w:ascii="Tahoma" w:hAnsi="Tahoma" w:cs="Tahoma"/>
          <w:b/>
          <w:sz w:val="22"/>
          <w:szCs w:val="20"/>
        </w:rPr>
        <w:t>§ 4</w:t>
      </w:r>
      <w:r>
        <w:rPr>
          <w:rFonts w:ascii="Tahoma" w:hAnsi="Tahoma" w:cs="Tahoma"/>
          <w:b/>
          <w:sz w:val="22"/>
          <w:szCs w:val="20"/>
        </w:rPr>
        <w:t xml:space="preserve">. </w:t>
      </w:r>
      <w:r w:rsidRPr="00D63982">
        <w:rPr>
          <w:rFonts w:ascii="Tahoma" w:hAnsi="Tahoma" w:cs="Tahoma"/>
          <w:sz w:val="22"/>
          <w:szCs w:val="20"/>
        </w:rPr>
        <w:t>Podmiot świadczący usługi hotelarskie w o</w:t>
      </w:r>
      <w:r>
        <w:rPr>
          <w:rFonts w:ascii="Tahoma" w:hAnsi="Tahoma" w:cs="Tahoma"/>
          <w:sz w:val="22"/>
          <w:szCs w:val="20"/>
        </w:rPr>
        <w:t>biekcie zgłoszonym do ewidencji, ma obowiązek przekazywania Burmistrzowi Miasta Bochnia informacji o następujących zmianach:</w:t>
      </w:r>
    </w:p>
    <w:p w14:paraId="6E5F5CF3" w14:textId="77777777" w:rsidR="00B30682" w:rsidRDefault="00B30682" w:rsidP="00B30682">
      <w:pPr>
        <w:numPr>
          <w:ilvl w:val="0"/>
          <w:numId w:val="4"/>
        </w:numPr>
        <w:jc w:val="both"/>
        <w:rPr>
          <w:rFonts w:ascii="Tahoma" w:hAnsi="Tahoma" w:cs="Tahoma"/>
          <w:sz w:val="22"/>
          <w:szCs w:val="20"/>
        </w:rPr>
      </w:pPr>
      <w:r>
        <w:rPr>
          <w:rFonts w:ascii="Tahoma" w:hAnsi="Tahoma" w:cs="Tahoma"/>
          <w:sz w:val="22"/>
          <w:szCs w:val="20"/>
        </w:rPr>
        <w:t>zaprzestaniu świadczenia usług hotelarskich;</w:t>
      </w:r>
    </w:p>
    <w:p w14:paraId="5B7DC612" w14:textId="77777777" w:rsidR="00B30682" w:rsidRDefault="00B30682" w:rsidP="00B30682">
      <w:pPr>
        <w:numPr>
          <w:ilvl w:val="0"/>
          <w:numId w:val="4"/>
        </w:numPr>
        <w:jc w:val="both"/>
        <w:rPr>
          <w:rFonts w:ascii="Tahoma" w:hAnsi="Tahoma" w:cs="Tahoma"/>
          <w:sz w:val="22"/>
          <w:szCs w:val="20"/>
        </w:rPr>
      </w:pPr>
      <w:r>
        <w:rPr>
          <w:rFonts w:ascii="Tahoma" w:hAnsi="Tahoma" w:cs="Tahoma"/>
          <w:sz w:val="22"/>
          <w:szCs w:val="20"/>
        </w:rPr>
        <w:t>uzyskaniu zaszeregowania do odpowiedniego rodzaju obiektu i nadaniu mu kategorii obiektu hotelarskiego;</w:t>
      </w:r>
    </w:p>
    <w:p w14:paraId="03248639" w14:textId="77777777" w:rsidR="00B30682" w:rsidRDefault="00B30682" w:rsidP="00B30682">
      <w:pPr>
        <w:numPr>
          <w:ilvl w:val="0"/>
          <w:numId w:val="4"/>
        </w:numPr>
        <w:jc w:val="both"/>
        <w:rPr>
          <w:rFonts w:ascii="Tahoma" w:hAnsi="Tahoma" w:cs="Tahoma"/>
          <w:sz w:val="22"/>
          <w:szCs w:val="20"/>
        </w:rPr>
      </w:pPr>
      <w:r>
        <w:rPr>
          <w:rFonts w:ascii="Tahoma" w:hAnsi="Tahoma" w:cs="Tahoma"/>
          <w:sz w:val="22"/>
          <w:szCs w:val="20"/>
        </w:rPr>
        <w:t>zmianie działalności sezonowej na stałą lub odwrotnie;</w:t>
      </w:r>
    </w:p>
    <w:p w14:paraId="2B3DD87A" w14:textId="77777777" w:rsidR="00B30682" w:rsidRDefault="00B30682" w:rsidP="00B30682">
      <w:pPr>
        <w:numPr>
          <w:ilvl w:val="0"/>
          <w:numId w:val="4"/>
        </w:numPr>
        <w:jc w:val="both"/>
        <w:rPr>
          <w:rFonts w:ascii="Tahoma" w:hAnsi="Tahoma" w:cs="Tahoma"/>
          <w:sz w:val="22"/>
          <w:szCs w:val="20"/>
        </w:rPr>
      </w:pPr>
      <w:r>
        <w:rPr>
          <w:rFonts w:ascii="Tahoma" w:hAnsi="Tahoma" w:cs="Tahoma"/>
          <w:sz w:val="22"/>
          <w:szCs w:val="20"/>
        </w:rPr>
        <w:t xml:space="preserve">zmianie liczby miejsc noclegowych; </w:t>
      </w:r>
    </w:p>
    <w:p w14:paraId="7EA69AC2" w14:textId="77777777" w:rsidR="00B30682" w:rsidRDefault="00B30682" w:rsidP="00B30682">
      <w:pPr>
        <w:numPr>
          <w:ilvl w:val="0"/>
          <w:numId w:val="4"/>
        </w:numPr>
        <w:jc w:val="both"/>
        <w:rPr>
          <w:rFonts w:ascii="Tahoma" w:hAnsi="Tahoma" w:cs="Tahoma"/>
          <w:sz w:val="22"/>
          <w:szCs w:val="20"/>
        </w:rPr>
      </w:pPr>
      <w:r>
        <w:rPr>
          <w:rFonts w:ascii="Tahoma" w:hAnsi="Tahoma" w:cs="Tahoma"/>
          <w:sz w:val="22"/>
          <w:szCs w:val="20"/>
        </w:rPr>
        <w:t>zmianie numeru telefonu, a także – o ile obiekt posiada – o zmianie numeru faksu, adresu poczty elektronicznej oraz adresu strony internetowej.</w:t>
      </w:r>
    </w:p>
    <w:p w14:paraId="588BFE89" w14:textId="77777777" w:rsidR="00B30682" w:rsidRPr="00D63982" w:rsidRDefault="00B30682" w:rsidP="00B30682">
      <w:pPr>
        <w:spacing w:before="120"/>
        <w:ind w:firstLine="1259"/>
        <w:jc w:val="both"/>
        <w:rPr>
          <w:rFonts w:ascii="Tahoma" w:hAnsi="Tahoma" w:cs="Tahoma"/>
          <w:sz w:val="22"/>
          <w:szCs w:val="20"/>
        </w:rPr>
      </w:pPr>
      <w:r>
        <w:rPr>
          <w:rFonts w:ascii="Tahoma" w:hAnsi="Tahoma" w:cs="Tahoma"/>
          <w:sz w:val="22"/>
          <w:szCs w:val="20"/>
        </w:rPr>
        <w:t xml:space="preserve"> </w:t>
      </w:r>
    </w:p>
    <w:p w14:paraId="2F4D6077" w14:textId="473F680D" w:rsidR="00965915" w:rsidRPr="007C45A6" w:rsidRDefault="00965915" w:rsidP="007C45A6">
      <w:pPr>
        <w:ind w:left="1416"/>
        <w:rPr>
          <w:rFonts w:ascii="Tahoma" w:hAnsi="Tahoma" w:cs="Tahoma"/>
          <w:b/>
          <w:bCs/>
          <w:sz w:val="22"/>
          <w:szCs w:val="22"/>
        </w:rPr>
      </w:pPr>
    </w:p>
    <w:p w14:paraId="6687A5DE" w14:textId="31E5C022" w:rsidR="007C45A6" w:rsidRPr="007C45A6" w:rsidRDefault="007C45A6" w:rsidP="007C45A6">
      <w:pPr>
        <w:ind w:left="5664"/>
        <w:rPr>
          <w:rFonts w:ascii="Tahoma" w:hAnsi="Tahoma" w:cs="Tahoma"/>
          <w:b/>
          <w:bCs/>
          <w:sz w:val="22"/>
          <w:szCs w:val="22"/>
        </w:rPr>
      </w:pPr>
      <w:r w:rsidRPr="007C45A6">
        <w:rPr>
          <w:rFonts w:ascii="Tahoma" w:hAnsi="Tahoma" w:cs="Tahoma"/>
          <w:b/>
          <w:bCs/>
          <w:sz w:val="22"/>
          <w:szCs w:val="22"/>
        </w:rPr>
        <w:t>BURMISTRZ</w:t>
      </w:r>
    </w:p>
    <w:p w14:paraId="031B559F" w14:textId="4AB06491" w:rsidR="007C45A6" w:rsidRPr="007C45A6" w:rsidRDefault="007C45A6" w:rsidP="007C45A6">
      <w:pPr>
        <w:rPr>
          <w:rFonts w:ascii="Tahoma" w:hAnsi="Tahoma" w:cs="Tahoma"/>
          <w:b/>
          <w:bCs/>
          <w:sz w:val="22"/>
          <w:szCs w:val="22"/>
        </w:rPr>
      </w:pPr>
    </w:p>
    <w:p w14:paraId="6C0EE42B" w14:textId="3BEC9911" w:rsidR="007C45A6" w:rsidRPr="007C45A6" w:rsidRDefault="007C45A6" w:rsidP="007C45A6">
      <w:pPr>
        <w:rPr>
          <w:rFonts w:ascii="Tahoma" w:hAnsi="Tahoma" w:cs="Tahoma"/>
          <w:b/>
          <w:bCs/>
          <w:sz w:val="22"/>
          <w:szCs w:val="22"/>
        </w:rPr>
      </w:pPr>
      <w:r w:rsidRPr="007C45A6">
        <w:rPr>
          <w:rFonts w:ascii="Tahoma" w:hAnsi="Tahoma" w:cs="Tahoma"/>
          <w:b/>
          <w:bCs/>
          <w:sz w:val="22"/>
          <w:szCs w:val="22"/>
        </w:rPr>
        <w:tab/>
      </w:r>
      <w:r w:rsidRPr="007C45A6">
        <w:rPr>
          <w:rFonts w:ascii="Tahoma" w:hAnsi="Tahoma" w:cs="Tahoma"/>
          <w:b/>
          <w:bCs/>
          <w:sz w:val="22"/>
          <w:szCs w:val="22"/>
        </w:rPr>
        <w:tab/>
      </w:r>
      <w:r w:rsidRPr="007C45A6">
        <w:rPr>
          <w:rFonts w:ascii="Tahoma" w:hAnsi="Tahoma" w:cs="Tahoma"/>
          <w:b/>
          <w:bCs/>
          <w:sz w:val="22"/>
          <w:szCs w:val="22"/>
        </w:rPr>
        <w:tab/>
      </w:r>
      <w:r w:rsidRPr="007C45A6">
        <w:rPr>
          <w:rFonts w:ascii="Tahoma" w:hAnsi="Tahoma" w:cs="Tahoma"/>
          <w:b/>
          <w:bCs/>
          <w:sz w:val="22"/>
          <w:szCs w:val="22"/>
        </w:rPr>
        <w:tab/>
      </w:r>
      <w:r w:rsidRPr="007C45A6">
        <w:rPr>
          <w:rFonts w:ascii="Tahoma" w:hAnsi="Tahoma" w:cs="Tahoma"/>
          <w:b/>
          <w:bCs/>
          <w:sz w:val="22"/>
          <w:szCs w:val="22"/>
        </w:rPr>
        <w:tab/>
      </w:r>
      <w:r w:rsidRPr="007C45A6">
        <w:rPr>
          <w:rFonts w:ascii="Tahoma" w:hAnsi="Tahoma" w:cs="Tahoma"/>
          <w:b/>
          <w:bCs/>
          <w:sz w:val="22"/>
          <w:szCs w:val="22"/>
        </w:rPr>
        <w:tab/>
      </w:r>
      <w:r w:rsidRPr="007C45A6">
        <w:rPr>
          <w:rFonts w:ascii="Tahoma" w:hAnsi="Tahoma" w:cs="Tahoma"/>
          <w:b/>
          <w:bCs/>
          <w:sz w:val="22"/>
          <w:szCs w:val="22"/>
        </w:rPr>
        <w:tab/>
        <w:t xml:space="preserve">  (-</w:t>
      </w:r>
      <w:proofErr w:type="gramStart"/>
      <w:r w:rsidRPr="007C45A6">
        <w:rPr>
          <w:rFonts w:ascii="Tahoma" w:hAnsi="Tahoma" w:cs="Tahoma"/>
          <w:b/>
          <w:bCs/>
          <w:sz w:val="22"/>
          <w:szCs w:val="22"/>
        </w:rPr>
        <w:t>)  Stefan</w:t>
      </w:r>
      <w:proofErr w:type="gramEnd"/>
      <w:r w:rsidRPr="007C45A6">
        <w:rPr>
          <w:rFonts w:ascii="Tahoma" w:hAnsi="Tahoma" w:cs="Tahoma"/>
          <w:b/>
          <w:bCs/>
          <w:sz w:val="22"/>
          <w:szCs w:val="22"/>
        </w:rPr>
        <w:t xml:space="preserve"> </w:t>
      </w:r>
      <w:proofErr w:type="spellStart"/>
      <w:r w:rsidRPr="007C45A6">
        <w:rPr>
          <w:rFonts w:ascii="Tahoma" w:hAnsi="Tahoma" w:cs="Tahoma"/>
          <w:b/>
          <w:bCs/>
          <w:sz w:val="22"/>
          <w:szCs w:val="22"/>
        </w:rPr>
        <w:t>Kolawiński</w:t>
      </w:r>
      <w:proofErr w:type="spellEnd"/>
    </w:p>
    <w:sectPr w:rsidR="007C45A6" w:rsidRPr="007C45A6" w:rsidSect="001E0CE5">
      <w:headerReference w:type="default" r:id="rId7"/>
      <w:footerReference w:type="default" r:id="rId8"/>
      <w:pgSz w:w="11906" w:h="16838"/>
      <w:pgMar w:top="1417" w:right="1417" w:bottom="1276" w:left="1417"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5AB2B" w14:textId="77777777" w:rsidR="00513113" w:rsidRDefault="00513113" w:rsidP="001E0CE5">
      <w:r>
        <w:separator/>
      </w:r>
    </w:p>
  </w:endnote>
  <w:endnote w:type="continuationSeparator" w:id="0">
    <w:p w14:paraId="3E21C766" w14:textId="77777777" w:rsidR="00513113" w:rsidRDefault="00513113" w:rsidP="001E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18" w:space="0" w:color="auto"/>
      </w:tblBorders>
      <w:tblLook w:val="0000" w:firstRow="0" w:lastRow="0" w:firstColumn="0" w:lastColumn="0" w:noHBand="0" w:noVBand="0"/>
    </w:tblPr>
    <w:tblGrid>
      <w:gridCol w:w="5720"/>
      <w:gridCol w:w="3352"/>
    </w:tblGrid>
    <w:tr w:rsidR="001E0CE5" w14:paraId="12A480EC" w14:textId="77777777" w:rsidTr="00715D86">
      <w:trPr>
        <w:cantSplit/>
        <w:jc w:val="center"/>
      </w:trPr>
      <w:tc>
        <w:tcPr>
          <w:tcW w:w="5896" w:type="dxa"/>
          <w:tcBorders>
            <w:top w:val="single" w:sz="18" w:space="0" w:color="auto"/>
            <w:bottom w:val="nil"/>
          </w:tcBorders>
        </w:tcPr>
        <w:p w14:paraId="455380E6" w14:textId="77777777" w:rsidR="001E0CE5" w:rsidRDefault="001E0CE5" w:rsidP="001E0CE5">
          <w:pPr>
            <w:pStyle w:val="Stopka"/>
            <w:rPr>
              <w:rFonts w:ascii="Verdana" w:hAnsi="Verdana"/>
              <w:b/>
              <w:bCs/>
              <w:sz w:val="16"/>
            </w:rPr>
          </w:pPr>
          <w:r>
            <w:rPr>
              <w:rFonts w:ascii="Verdana" w:hAnsi="Verdana"/>
              <w:b/>
              <w:bCs/>
              <w:sz w:val="16"/>
            </w:rPr>
            <w:t>Bocheński Biuletyn Informacji Publicznej</w:t>
          </w:r>
        </w:p>
      </w:tc>
      <w:tc>
        <w:tcPr>
          <w:tcW w:w="3390" w:type="dxa"/>
          <w:tcBorders>
            <w:top w:val="single" w:sz="18" w:space="0" w:color="auto"/>
            <w:bottom w:val="nil"/>
          </w:tcBorders>
        </w:tcPr>
        <w:p w14:paraId="2F84BF1D" w14:textId="77777777" w:rsidR="001E0CE5" w:rsidRDefault="001E0CE5" w:rsidP="001E0CE5">
          <w:pPr>
            <w:pStyle w:val="Stopka"/>
            <w:jc w:val="right"/>
            <w:rPr>
              <w:sz w:val="16"/>
            </w:rPr>
          </w:pPr>
          <w:r>
            <w:rPr>
              <w:rFonts w:ascii="Verdana" w:hAnsi="Verdana"/>
              <w:b/>
              <w:bCs/>
              <w:sz w:val="16"/>
            </w:rPr>
            <w:t>www.bip.um.bochnia.pl</w:t>
          </w:r>
        </w:p>
      </w:tc>
    </w:tr>
  </w:tbl>
  <w:p w14:paraId="4BF298DA" w14:textId="77777777" w:rsidR="001E0CE5" w:rsidRDefault="001E0CE5" w:rsidP="001E0CE5">
    <w:pPr>
      <w:pStyle w:val="Stopka"/>
      <w:ind w:left="567"/>
      <w:rPr>
        <w:rStyle w:val="Numerstrony"/>
        <w:rFonts w:ascii="Verdana" w:hAnsi="Verdana"/>
        <w:sz w:val="16"/>
        <w:szCs w:val="16"/>
      </w:rPr>
    </w:pPr>
  </w:p>
  <w:p w14:paraId="34DEC919" w14:textId="77777777" w:rsidR="001E0CE5" w:rsidRPr="00F303F1" w:rsidRDefault="001E0CE5" w:rsidP="001E0CE5">
    <w:pPr>
      <w:pStyle w:val="Stopka"/>
      <w:ind w:left="567"/>
      <w:rPr>
        <w:rStyle w:val="Numerstrony"/>
        <w:sz w:val="16"/>
        <w:szCs w:val="16"/>
      </w:rPr>
    </w:pPr>
    <w:r>
      <w:rPr>
        <w:rStyle w:val="Numerstrony"/>
        <w:rFonts w:ascii="Verdana" w:hAnsi="Verdana"/>
        <w:sz w:val="16"/>
        <w:szCs w:val="16"/>
      </w:rPr>
      <w:t>Do publikacji na BIP przygotowała: Anna Kawalec</w:t>
    </w:r>
  </w:p>
  <w:p w14:paraId="2D02CD84" w14:textId="5B463656" w:rsidR="001E0CE5" w:rsidRPr="001E0CE5" w:rsidRDefault="001E0CE5" w:rsidP="001E0CE5">
    <w:pPr>
      <w:pStyle w:val="Stopka"/>
      <w:ind w:right="551"/>
      <w:jc w:val="right"/>
      <w:rPr>
        <w:rFonts w:ascii="Verdana" w:hAnsi="Verdana"/>
        <w:sz w:val="16"/>
        <w:szCs w:val="16"/>
      </w:rPr>
    </w:pPr>
    <w:r w:rsidRPr="00574FF4">
      <w:rPr>
        <w:rStyle w:val="Numerstrony"/>
        <w:rFonts w:ascii="Verdana" w:hAnsi="Verdana"/>
        <w:sz w:val="16"/>
        <w:szCs w:val="16"/>
      </w:rPr>
      <w:t xml:space="preserve">Strona </w:t>
    </w:r>
    <w:r w:rsidRPr="00574FF4">
      <w:rPr>
        <w:rStyle w:val="Numerstrony"/>
        <w:rFonts w:ascii="Verdana" w:hAnsi="Verdana"/>
        <w:sz w:val="16"/>
        <w:szCs w:val="16"/>
      </w:rPr>
      <w:fldChar w:fldCharType="begin"/>
    </w:r>
    <w:r w:rsidRPr="00574FF4">
      <w:rPr>
        <w:rStyle w:val="Numerstrony"/>
        <w:rFonts w:ascii="Verdana" w:hAnsi="Verdana"/>
        <w:sz w:val="16"/>
        <w:szCs w:val="16"/>
      </w:rPr>
      <w:instrText xml:space="preserve"> PAGE </w:instrText>
    </w:r>
    <w:r w:rsidRPr="00574FF4">
      <w:rPr>
        <w:rStyle w:val="Numerstrony"/>
        <w:rFonts w:ascii="Verdana" w:hAnsi="Verdana"/>
        <w:sz w:val="16"/>
        <w:szCs w:val="16"/>
      </w:rPr>
      <w:fldChar w:fldCharType="separate"/>
    </w:r>
    <w:r>
      <w:rPr>
        <w:rStyle w:val="Numerstrony"/>
        <w:rFonts w:ascii="Verdana" w:hAnsi="Verdana"/>
        <w:noProof/>
        <w:sz w:val="16"/>
        <w:szCs w:val="16"/>
      </w:rPr>
      <w:t>1</w:t>
    </w:r>
    <w:r w:rsidRPr="00574FF4">
      <w:rPr>
        <w:rStyle w:val="Numerstrony"/>
        <w:rFonts w:ascii="Verdana" w:hAnsi="Verdana"/>
        <w:sz w:val="16"/>
        <w:szCs w:val="16"/>
      </w:rPr>
      <w:fldChar w:fldCharType="end"/>
    </w:r>
    <w:r w:rsidRPr="00574FF4">
      <w:rPr>
        <w:rStyle w:val="Numerstrony"/>
        <w:rFonts w:ascii="Verdana" w:hAnsi="Verdana"/>
        <w:sz w:val="16"/>
        <w:szCs w:val="16"/>
      </w:rPr>
      <w:t xml:space="preserve"> z </w:t>
    </w:r>
    <w:r w:rsidRPr="00574FF4">
      <w:rPr>
        <w:rStyle w:val="Numerstrony"/>
        <w:rFonts w:ascii="Verdana" w:hAnsi="Verdana"/>
        <w:sz w:val="16"/>
        <w:szCs w:val="16"/>
      </w:rPr>
      <w:fldChar w:fldCharType="begin"/>
    </w:r>
    <w:r w:rsidRPr="00574FF4">
      <w:rPr>
        <w:rStyle w:val="Numerstrony"/>
        <w:rFonts w:ascii="Verdana" w:hAnsi="Verdana"/>
        <w:sz w:val="16"/>
        <w:szCs w:val="16"/>
      </w:rPr>
      <w:instrText xml:space="preserve"> NUMPAGES </w:instrText>
    </w:r>
    <w:r w:rsidRPr="00574FF4">
      <w:rPr>
        <w:rStyle w:val="Numerstrony"/>
        <w:rFonts w:ascii="Verdana" w:hAnsi="Verdana"/>
        <w:sz w:val="16"/>
        <w:szCs w:val="16"/>
      </w:rPr>
      <w:fldChar w:fldCharType="separate"/>
    </w:r>
    <w:r>
      <w:rPr>
        <w:rStyle w:val="Numerstrony"/>
        <w:rFonts w:ascii="Verdana" w:hAnsi="Verdana"/>
        <w:noProof/>
        <w:sz w:val="16"/>
        <w:szCs w:val="16"/>
      </w:rPr>
      <w:t>4</w:t>
    </w:r>
    <w:r w:rsidRPr="00574FF4">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DC357" w14:textId="77777777" w:rsidR="00513113" w:rsidRDefault="00513113" w:rsidP="001E0CE5">
      <w:r>
        <w:separator/>
      </w:r>
    </w:p>
  </w:footnote>
  <w:footnote w:type="continuationSeparator" w:id="0">
    <w:p w14:paraId="6D40BD89" w14:textId="77777777" w:rsidR="00513113" w:rsidRDefault="00513113" w:rsidP="001E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18" w:space="0" w:color="auto"/>
      </w:tblBorders>
      <w:tblLook w:val="0000" w:firstRow="0" w:lastRow="0" w:firstColumn="0" w:lastColumn="0" w:noHBand="0" w:noVBand="0"/>
    </w:tblPr>
    <w:tblGrid>
      <w:gridCol w:w="5936"/>
      <w:gridCol w:w="3136"/>
    </w:tblGrid>
    <w:tr w:rsidR="001E0CE5" w14:paraId="02222FD2" w14:textId="77777777" w:rsidTr="00715D86">
      <w:trPr>
        <w:cantSplit/>
        <w:jc w:val="center"/>
      </w:trPr>
      <w:tc>
        <w:tcPr>
          <w:tcW w:w="7088" w:type="dxa"/>
        </w:tcPr>
        <w:p w14:paraId="1F36C7EA" w14:textId="77777777" w:rsidR="001E0CE5" w:rsidRDefault="001E0CE5" w:rsidP="001E0CE5">
          <w:pPr>
            <w:pStyle w:val="Stopka"/>
            <w:rPr>
              <w:rFonts w:ascii="Verdana" w:hAnsi="Verdana"/>
              <w:b/>
              <w:bCs/>
              <w:sz w:val="16"/>
            </w:rPr>
          </w:pPr>
          <w:r>
            <w:rPr>
              <w:rFonts w:ascii="Verdana" w:hAnsi="Verdana"/>
              <w:b/>
              <w:bCs/>
              <w:sz w:val="16"/>
            </w:rPr>
            <w:t>Zarządzenie Nr 13/21 Burmistrza Miasta Bochnia</w:t>
          </w:r>
        </w:p>
      </w:tc>
      <w:tc>
        <w:tcPr>
          <w:tcW w:w="3651" w:type="dxa"/>
        </w:tcPr>
        <w:p w14:paraId="13A027C3" w14:textId="2E15A639" w:rsidR="001E0CE5" w:rsidRPr="00B30682" w:rsidRDefault="00B30682" w:rsidP="001E0CE5">
          <w:pPr>
            <w:pStyle w:val="Stopka"/>
            <w:jc w:val="right"/>
            <w:rPr>
              <w:rFonts w:ascii="Verdana" w:hAnsi="Verdana"/>
              <w:b/>
              <w:bCs/>
              <w:sz w:val="16"/>
            </w:rPr>
          </w:pPr>
          <w:r w:rsidRPr="00B30682">
            <w:rPr>
              <w:rFonts w:ascii="Verdana" w:hAnsi="Verdana"/>
              <w:b/>
              <w:bCs/>
              <w:sz w:val="16"/>
            </w:rPr>
            <w:t>Załącznik</w:t>
          </w:r>
        </w:p>
      </w:tc>
    </w:tr>
  </w:tbl>
  <w:p w14:paraId="27ADCD63" w14:textId="77777777" w:rsidR="001E0CE5" w:rsidRDefault="001E0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66F12"/>
    <w:multiLevelType w:val="hybridMultilevel"/>
    <w:tmpl w:val="930EF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594643"/>
    <w:multiLevelType w:val="hybridMultilevel"/>
    <w:tmpl w:val="872E6AD0"/>
    <w:lvl w:ilvl="0" w:tplc="04150011">
      <w:start w:val="1"/>
      <w:numFmt w:val="decimal"/>
      <w:lvlText w:val="%1)"/>
      <w:lvlJc w:val="left"/>
      <w:pPr>
        <w:tabs>
          <w:tab w:val="num" w:pos="1979"/>
        </w:tabs>
        <w:ind w:left="1979" w:hanging="360"/>
      </w:pPr>
    </w:lvl>
    <w:lvl w:ilvl="1" w:tplc="04150019" w:tentative="1">
      <w:start w:val="1"/>
      <w:numFmt w:val="lowerLetter"/>
      <w:lvlText w:val="%2."/>
      <w:lvlJc w:val="left"/>
      <w:pPr>
        <w:tabs>
          <w:tab w:val="num" w:pos="2699"/>
        </w:tabs>
        <w:ind w:left="2699" w:hanging="360"/>
      </w:pPr>
    </w:lvl>
    <w:lvl w:ilvl="2" w:tplc="0415001B" w:tentative="1">
      <w:start w:val="1"/>
      <w:numFmt w:val="lowerRoman"/>
      <w:lvlText w:val="%3."/>
      <w:lvlJc w:val="right"/>
      <w:pPr>
        <w:tabs>
          <w:tab w:val="num" w:pos="3419"/>
        </w:tabs>
        <w:ind w:left="3419" w:hanging="180"/>
      </w:pPr>
    </w:lvl>
    <w:lvl w:ilvl="3" w:tplc="0415000F" w:tentative="1">
      <w:start w:val="1"/>
      <w:numFmt w:val="decimal"/>
      <w:lvlText w:val="%4."/>
      <w:lvlJc w:val="left"/>
      <w:pPr>
        <w:tabs>
          <w:tab w:val="num" w:pos="4139"/>
        </w:tabs>
        <w:ind w:left="4139" w:hanging="360"/>
      </w:pPr>
    </w:lvl>
    <w:lvl w:ilvl="4" w:tplc="04150019" w:tentative="1">
      <w:start w:val="1"/>
      <w:numFmt w:val="lowerLetter"/>
      <w:lvlText w:val="%5."/>
      <w:lvlJc w:val="left"/>
      <w:pPr>
        <w:tabs>
          <w:tab w:val="num" w:pos="4859"/>
        </w:tabs>
        <w:ind w:left="4859" w:hanging="360"/>
      </w:pPr>
    </w:lvl>
    <w:lvl w:ilvl="5" w:tplc="0415001B" w:tentative="1">
      <w:start w:val="1"/>
      <w:numFmt w:val="lowerRoman"/>
      <w:lvlText w:val="%6."/>
      <w:lvlJc w:val="right"/>
      <w:pPr>
        <w:tabs>
          <w:tab w:val="num" w:pos="5579"/>
        </w:tabs>
        <w:ind w:left="5579" w:hanging="180"/>
      </w:pPr>
    </w:lvl>
    <w:lvl w:ilvl="6" w:tplc="0415000F" w:tentative="1">
      <w:start w:val="1"/>
      <w:numFmt w:val="decimal"/>
      <w:lvlText w:val="%7."/>
      <w:lvlJc w:val="left"/>
      <w:pPr>
        <w:tabs>
          <w:tab w:val="num" w:pos="6299"/>
        </w:tabs>
        <w:ind w:left="6299" w:hanging="360"/>
      </w:pPr>
    </w:lvl>
    <w:lvl w:ilvl="7" w:tplc="04150019" w:tentative="1">
      <w:start w:val="1"/>
      <w:numFmt w:val="lowerLetter"/>
      <w:lvlText w:val="%8."/>
      <w:lvlJc w:val="left"/>
      <w:pPr>
        <w:tabs>
          <w:tab w:val="num" w:pos="7019"/>
        </w:tabs>
        <w:ind w:left="7019" w:hanging="360"/>
      </w:pPr>
    </w:lvl>
    <w:lvl w:ilvl="8" w:tplc="0415001B" w:tentative="1">
      <w:start w:val="1"/>
      <w:numFmt w:val="lowerRoman"/>
      <w:lvlText w:val="%9."/>
      <w:lvlJc w:val="right"/>
      <w:pPr>
        <w:tabs>
          <w:tab w:val="num" w:pos="7739"/>
        </w:tabs>
        <w:ind w:left="7739" w:hanging="180"/>
      </w:pPr>
    </w:lvl>
  </w:abstractNum>
  <w:abstractNum w:abstractNumId="2" w15:restartNumberingAfterBreak="0">
    <w:nsid w:val="689D1914"/>
    <w:multiLevelType w:val="hybridMultilevel"/>
    <w:tmpl w:val="93C2E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BBE3975"/>
    <w:multiLevelType w:val="hybridMultilevel"/>
    <w:tmpl w:val="C136C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64"/>
    <w:rsid w:val="000B6991"/>
    <w:rsid w:val="001751AF"/>
    <w:rsid w:val="001D0BD3"/>
    <w:rsid w:val="001E0CE5"/>
    <w:rsid w:val="002E29ED"/>
    <w:rsid w:val="00475B69"/>
    <w:rsid w:val="004A4B52"/>
    <w:rsid w:val="00513113"/>
    <w:rsid w:val="00563DFA"/>
    <w:rsid w:val="006979CF"/>
    <w:rsid w:val="007C45A6"/>
    <w:rsid w:val="00965915"/>
    <w:rsid w:val="00AA7EBC"/>
    <w:rsid w:val="00AF2F2D"/>
    <w:rsid w:val="00AF5A5D"/>
    <w:rsid w:val="00B30682"/>
    <w:rsid w:val="00BE5319"/>
    <w:rsid w:val="00BF2C33"/>
    <w:rsid w:val="00C96964"/>
    <w:rsid w:val="00CF79AF"/>
    <w:rsid w:val="00EA75A7"/>
    <w:rsid w:val="00ED1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338AF"/>
  <w15:chartTrackingRefBased/>
  <w15:docId w15:val="{8CA0A4EB-427B-4737-9325-2FD41F96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068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6964"/>
    <w:pPr>
      <w:spacing w:after="160" w:line="259"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39"/>
    <w:rsid w:val="00C9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4A4B52"/>
    <w:pPr>
      <w:widowControl w:val="0"/>
    </w:pPr>
    <w:rPr>
      <w:rFonts w:ascii="Arial" w:eastAsia="Arial" w:hAnsi="Arial" w:cs="Arial"/>
      <w:sz w:val="20"/>
      <w:szCs w:val="20"/>
      <w:lang w:val="en-US" w:eastAsia="en-US"/>
    </w:rPr>
  </w:style>
  <w:style w:type="character" w:customStyle="1" w:styleId="TekstpodstawowyZnak">
    <w:name w:val="Tekst podstawowy Znak"/>
    <w:basedOn w:val="Domylnaczcionkaakapitu"/>
    <w:link w:val="Tekstpodstawowy"/>
    <w:uiPriority w:val="1"/>
    <w:rsid w:val="004A4B52"/>
    <w:rPr>
      <w:rFonts w:ascii="Arial" w:eastAsia="Arial" w:hAnsi="Arial" w:cs="Arial"/>
      <w:sz w:val="20"/>
      <w:szCs w:val="20"/>
      <w:lang w:val="en-US"/>
    </w:rPr>
  </w:style>
  <w:style w:type="paragraph" w:styleId="Nagwek">
    <w:name w:val="header"/>
    <w:basedOn w:val="Normalny"/>
    <w:link w:val="NagwekZnak"/>
    <w:uiPriority w:val="99"/>
    <w:unhideWhenUsed/>
    <w:rsid w:val="001E0CE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1E0CE5"/>
  </w:style>
  <w:style w:type="paragraph" w:styleId="Stopka">
    <w:name w:val="footer"/>
    <w:basedOn w:val="Normalny"/>
    <w:link w:val="StopkaZnak"/>
    <w:unhideWhenUsed/>
    <w:rsid w:val="001E0CE5"/>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1E0CE5"/>
  </w:style>
  <w:style w:type="character" w:styleId="Numerstrony">
    <w:name w:val="page number"/>
    <w:basedOn w:val="Domylnaczcionkaakapitu"/>
    <w:rsid w:val="001E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1860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Kubala</dc:creator>
  <cp:keywords/>
  <dc:description/>
  <cp:lastModifiedBy>akaw</cp:lastModifiedBy>
  <cp:revision>3</cp:revision>
  <dcterms:created xsi:type="dcterms:W3CDTF">2021-01-18T10:23:00Z</dcterms:created>
  <dcterms:modified xsi:type="dcterms:W3CDTF">2021-01-18T10:32:00Z</dcterms:modified>
</cp:coreProperties>
</file>