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A59A" w14:textId="3799C00A" w:rsidR="00132E2A" w:rsidRDefault="00132E2A" w:rsidP="00132E2A">
      <w:pPr>
        <w:pStyle w:val="NormalnyWeb"/>
      </w:pPr>
      <w:r>
        <w:rPr>
          <w:b/>
          <w:bCs/>
        </w:rPr>
        <w:t>Rada Miasta Bochnia</w:t>
      </w:r>
      <w:r>
        <w:br/>
      </w:r>
    </w:p>
    <w:p w14:paraId="4044DDE3" w14:textId="1C7B01FB" w:rsidR="00132E2A" w:rsidRDefault="00132E2A" w:rsidP="00132E2A">
      <w:pPr>
        <w:pStyle w:val="NormalnyWeb"/>
        <w:jc w:val="center"/>
      </w:pPr>
      <w:r>
        <w:rPr>
          <w:b/>
          <w:bCs/>
          <w:sz w:val="36"/>
          <w:szCs w:val="36"/>
        </w:rPr>
        <w:t>WYNIKI GŁOSOWAŃ</w:t>
      </w:r>
    </w:p>
    <w:p w14:paraId="2D01183F" w14:textId="6A8E96B9" w:rsidR="00132E2A" w:rsidRDefault="00132E2A" w:rsidP="00132E2A">
      <w:pPr>
        <w:pStyle w:val="NormalnyWeb"/>
        <w:jc w:val="center"/>
      </w:pPr>
      <w:r>
        <w:rPr>
          <w:b/>
          <w:sz w:val="28"/>
          <w:szCs w:val="28"/>
        </w:rPr>
        <w:t xml:space="preserve">Na </w:t>
      </w:r>
      <w:r w:rsidRPr="00132E2A">
        <w:rPr>
          <w:b/>
          <w:sz w:val="28"/>
          <w:szCs w:val="28"/>
        </w:rPr>
        <w:t>XII Sesj</w:t>
      </w:r>
      <w:r w:rsidR="004D03D0">
        <w:rPr>
          <w:b/>
          <w:sz w:val="28"/>
          <w:szCs w:val="28"/>
        </w:rPr>
        <w:t>i</w:t>
      </w:r>
      <w:bookmarkStart w:id="0" w:name="_GoBack"/>
      <w:bookmarkEnd w:id="0"/>
      <w:r w:rsidRPr="00132E2A">
        <w:rPr>
          <w:b/>
          <w:sz w:val="28"/>
          <w:szCs w:val="28"/>
        </w:rPr>
        <w:t xml:space="preserve"> w dniu 26 września 2019</w:t>
      </w:r>
      <w:r>
        <w:t xml:space="preserve"> </w:t>
      </w:r>
      <w:r>
        <w:br/>
      </w:r>
    </w:p>
    <w:p w14:paraId="711A5FD1" w14:textId="14B03AB1" w:rsidR="00132E2A" w:rsidRDefault="00132E2A" w:rsidP="00B8716D">
      <w:pPr>
        <w:pStyle w:val="NormalnyWeb"/>
        <w:spacing w:after="240" w:afterAutospacing="0"/>
      </w:pP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Głosowanie wniosku w sprawie:</w:t>
      </w:r>
      <w:r>
        <w:br/>
      </w:r>
      <w:r w:rsidRPr="00132E2A">
        <w:rPr>
          <w:b/>
        </w:rPr>
        <w:t>zdjęcia z porządku obrad projektu uchwały w sprawie przyjęcia Studium uwarunkowań i kierunków zagospodarowania przestrzennego Gminy Miasta Bochnia. .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18, PRZECIW: 0, WSTRZYMUJĘ SIĘ: 0, BRAK GŁOSU: 1,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(18)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Wróbel</w:t>
      </w:r>
      <w:r>
        <w:br/>
        <w:t>BRAK GŁOSU (1)</w:t>
      </w:r>
      <w:r>
        <w:br/>
        <w:t>Bogdan Kosturkiewicz</w:t>
      </w:r>
      <w:r>
        <w:br/>
        <w:t>NIEOBECNI (2)</w:t>
      </w:r>
      <w:r>
        <w:br/>
        <w:t>Kazimierz Ścisło, Alicja Śliwa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Głosowanie wniosku w sprawie:</w:t>
      </w:r>
      <w:r>
        <w:br/>
      </w:r>
      <w:r w:rsidRPr="00132E2A">
        <w:rPr>
          <w:b/>
        </w:rPr>
        <w:t xml:space="preserve">wprowadzenie punktu: dyskusja nad Studium uwarunkowań i kierunków zagospodarowania przestrzennego Gminy Miasta Bochnia. </w:t>
      </w:r>
      <w:r w:rsidRPr="00132E2A">
        <w:rPr>
          <w:b/>
        </w:rP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19,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Wróbel</w:t>
      </w:r>
      <w:r>
        <w:br/>
        <w:t>NIEOBECNI (2)</w:t>
      </w:r>
      <w:r>
        <w:br/>
        <w:t>Kazimierz Ścisło, Alicja Śliwa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lastRenderedPageBreak/>
        <w:t>Głosowanie wniosku w sprawie:</w:t>
      </w:r>
      <w:r>
        <w:br/>
      </w:r>
      <w:r w:rsidRPr="00132E2A">
        <w:rPr>
          <w:b/>
        </w:rPr>
        <w:t xml:space="preserve">zdjęcia z porządku obrad projektu uchwały w sprawie zmiany Statutu Gminy Miasta Bochnia.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3, WSTRZYMUJĘ SIĘ: 5,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Jan Balicki, Andrzej </w:t>
      </w:r>
      <w:proofErr w:type="spellStart"/>
      <w:r>
        <w:t>Dygutowicz</w:t>
      </w:r>
      <w:proofErr w:type="spellEnd"/>
      <w:r>
        <w:t xml:space="preserve">, Bogusław Dźwigaj, Edward Dźwigaj, Celina Kamionka, Marek Kania, Anna </w:t>
      </w:r>
      <w:proofErr w:type="spellStart"/>
      <w:r>
        <w:t>Morajko</w:t>
      </w:r>
      <w:proofErr w:type="spellEnd"/>
      <w:r>
        <w:t xml:space="preserve">, Kinga Przyborowska, Łucja </w:t>
      </w:r>
      <w:proofErr w:type="spellStart"/>
      <w:r>
        <w:t>Satoła</w:t>
      </w:r>
      <w:proofErr w:type="spellEnd"/>
      <w:r>
        <w:t>-Tokarczyk, Krzysztof Sroka, Kazimierz Wróbel</w:t>
      </w:r>
      <w:r>
        <w:br/>
        <w:t>PRZECIW (3)</w:t>
      </w:r>
      <w:r>
        <w:br/>
        <w:t xml:space="preserve">Jerzy </w:t>
      </w:r>
      <w:proofErr w:type="spellStart"/>
      <w:r>
        <w:t>Lysy</w:t>
      </w:r>
      <w:proofErr w:type="spellEnd"/>
      <w:r>
        <w:t>, Janusz Możdżeń, Damian Słonina</w:t>
      </w:r>
      <w:r>
        <w:br/>
        <w:t>WSTRZYMUJĘ SIĘ (5)</w:t>
      </w:r>
      <w:r>
        <w:br/>
        <w:t>Marta Babicz, Zenona Banasiak, Marek Bryg, Eugeniusz Konieczny, Bogdan Kosturkiewicz</w:t>
      </w:r>
      <w:r>
        <w:br/>
        <w:t>NIEOBECNI (2)</w:t>
      </w:r>
      <w:r>
        <w:br/>
        <w:t>Kazimierz Ścisło, Alicja Śliwa</w:t>
      </w:r>
      <w:r>
        <w:br/>
      </w:r>
      <w:r>
        <w:br/>
      </w:r>
      <w:r>
        <w:br/>
      </w:r>
      <w:r>
        <w:rPr>
          <w:b/>
          <w:bCs/>
          <w:u w:val="single"/>
        </w:rPr>
        <w:t>Głosowanie wniosku w sprawie:</w:t>
      </w:r>
      <w:r>
        <w:br/>
      </w:r>
      <w:r w:rsidRPr="00132E2A">
        <w:rPr>
          <w:b/>
        </w:rPr>
        <w:t xml:space="preserve">przyjęcia nowego porządku obrad.. </w:t>
      </w:r>
      <w:r w:rsidRPr="00132E2A">
        <w:rPr>
          <w:b/>
        </w:rP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16, PRZECIW: 0, WSTRZYMUJĘ SIĘ: 3,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(16)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Kinga Przyborowska, Łucja </w:t>
      </w:r>
      <w:proofErr w:type="spellStart"/>
      <w:r>
        <w:t>Satoła</w:t>
      </w:r>
      <w:proofErr w:type="spellEnd"/>
      <w:r>
        <w:t>-Tokarczyk, Krzysztof Sroka, Kazimierz Wróbel</w:t>
      </w:r>
      <w:r>
        <w:br/>
        <w:t>WSTRZYMUJĘ SIĘ (3)</w:t>
      </w:r>
      <w:r>
        <w:br/>
        <w:t xml:space="preserve">Jerzy </w:t>
      </w:r>
      <w:proofErr w:type="spellStart"/>
      <w:r>
        <w:t>Lysy</w:t>
      </w:r>
      <w:proofErr w:type="spellEnd"/>
      <w:r>
        <w:t>, Janusz Możdżeń, Damian Słonina</w:t>
      </w:r>
      <w:r>
        <w:br/>
        <w:t>NIEOBECNI (2)</w:t>
      </w:r>
      <w:r>
        <w:br/>
        <w:t>Kazimierz Ścisło, Alicja Śliwa</w:t>
      </w:r>
      <w:r>
        <w:br/>
      </w:r>
      <w:r>
        <w:br/>
      </w:r>
      <w:r>
        <w:rPr>
          <w:b/>
          <w:bCs/>
          <w:u w:val="single"/>
        </w:rPr>
        <w:t>Głosowanie w sprawie:</w:t>
      </w:r>
      <w:r>
        <w:br/>
      </w:r>
      <w:r w:rsidRPr="00132E2A">
        <w:rPr>
          <w:b/>
        </w:rPr>
        <w:t>podjęcie uchwały w sprawie ustalenia regulaminu głosowania w wyborach ławników do sądów powszechnych;.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19,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Alicja Śliwa, Kazimierz Wróbel</w:t>
      </w:r>
      <w:r>
        <w:br/>
      </w:r>
      <w:r>
        <w:lastRenderedPageBreak/>
        <w:t>BRAK GŁOSU (1)</w:t>
      </w:r>
      <w:r>
        <w:br/>
        <w:t xml:space="preserve">Jerzy </w:t>
      </w:r>
      <w:proofErr w:type="spellStart"/>
      <w:r>
        <w:t>Lysy</w:t>
      </w:r>
      <w:proofErr w:type="spellEnd"/>
      <w:r>
        <w:br/>
        <w:t>NIEOBECNI (1)</w:t>
      </w:r>
      <w:r>
        <w:br/>
        <w:t>Kazimierz Ścisło</w:t>
      </w:r>
      <w:r>
        <w:br/>
      </w:r>
      <w:r>
        <w:br/>
      </w:r>
      <w:r>
        <w:br/>
      </w:r>
      <w:r>
        <w:rPr>
          <w:b/>
          <w:bCs/>
          <w:u w:val="single"/>
        </w:rPr>
        <w:t>Głosowanie w sprawie:</w:t>
      </w:r>
      <w:r>
        <w:br/>
      </w:r>
      <w:r w:rsidRPr="00132E2A">
        <w:rPr>
          <w:b/>
        </w:rPr>
        <w:t xml:space="preserve">podjęcie uchwały w sprawie pozostawienia bez dalszego biegu zgłoszeń kandydatów na ławników do sądów powszechnych na kadencję 2020-2023, niespełniających wymagań formalnych;. </w:t>
      </w:r>
      <w:r w:rsidRPr="00132E2A">
        <w:rPr>
          <w:b/>
        </w:rP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19,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Alicja Śliwa, Kazimierz Wróbel</w:t>
      </w:r>
      <w:r>
        <w:br/>
        <w:t>BRAK GŁOSU (1)</w:t>
      </w:r>
      <w:r>
        <w:br/>
        <w:t xml:space="preserve">Jerzy </w:t>
      </w:r>
      <w:proofErr w:type="spellStart"/>
      <w:r>
        <w:t>Lysy</w:t>
      </w:r>
      <w:proofErr w:type="spellEnd"/>
      <w:r>
        <w:br/>
        <w:t>NIEOBECNI (1)</w:t>
      </w:r>
      <w:r>
        <w:br/>
        <w:t>Kazimierz Ścisło</w:t>
      </w:r>
      <w:r>
        <w:br/>
      </w:r>
      <w:r>
        <w:br/>
      </w:r>
      <w:r>
        <w:br/>
      </w:r>
      <w:r>
        <w:rPr>
          <w:b/>
          <w:bCs/>
          <w:u w:val="single"/>
        </w:rPr>
        <w:t>Głosowanie w sprawie:</w:t>
      </w:r>
      <w:r>
        <w:br/>
      </w:r>
      <w:r w:rsidRPr="00132E2A">
        <w:rPr>
          <w:b/>
        </w:rPr>
        <w:t xml:space="preserve">przyjęcia składu komisji skrutacyjnej. </w:t>
      </w:r>
      <w:r w:rsidRPr="00132E2A">
        <w:rPr>
          <w:b/>
        </w:rP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18, PRZECIW: 0, WSTRZYMUJĘ SIĘ: 1,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(18)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Krzysztof Sroka, Alicja Śliwa, Kazimierz Wróbel</w:t>
      </w:r>
      <w:r>
        <w:br/>
        <w:t>WSTRZYMUJĘ SIĘ (1)</w:t>
      </w:r>
      <w:r>
        <w:br/>
        <w:t>Damian Słonina</w:t>
      </w:r>
      <w:r>
        <w:br/>
        <w:t>BRAK GŁOSU (1)</w:t>
      </w:r>
      <w:r>
        <w:br/>
        <w:t xml:space="preserve">Jerzy </w:t>
      </w:r>
      <w:proofErr w:type="spellStart"/>
      <w:r>
        <w:t>Lysy</w:t>
      </w:r>
      <w:proofErr w:type="spellEnd"/>
      <w:r>
        <w:br/>
        <w:t>NIEOBECNI (1)</w:t>
      </w:r>
      <w:r>
        <w:br/>
        <w:t>Kazimierz Ścisło</w:t>
      </w:r>
      <w:r>
        <w:br/>
      </w:r>
      <w:r>
        <w:br/>
      </w:r>
      <w:r>
        <w:br/>
      </w:r>
      <w:r>
        <w:rPr>
          <w:b/>
          <w:bCs/>
          <w:u w:val="single"/>
        </w:rPr>
        <w:t>Głosowanie w sprawie:</w:t>
      </w:r>
      <w:r>
        <w:br/>
      </w:r>
      <w:r w:rsidRPr="00132E2A">
        <w:rPr>
          <w:b/>
        </w:rPr>
        <w:t xml:space="preserve">podjęcie uchwały w sprawie wyboru ławników na kadencję 2020-2023;. </w:t>
      </w:r>
      <w:r w:rsidRPr="00132E2A">
        <w:rPr>
          <w:b/>
        </w:rP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20, PRZECIW: 0, WSTRZYMUJĘ SIĘ: 0,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BRAK GŁOSU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rPr>
          <w:b/>
          <w:bCs/>
          <w:u w:val="single"/>
        </w:rPr>
        <w:t>Głosowanie w sprawie:</w:t>
      </w:r>
      <w:r>
        <w:br/>
      </w:r>
      <w:r w:rsidRPr="00132E2A">
        <w:rPr>
          <w:b/>
        </w:rPr>
        <w:t>zmiany uchwały w sprawie określenia trybu i sposobu powoływania i odwoływania członków Zespołu Interdyscyplinarnego do Spraw Przeciwdziałania Przemocy w Rodzinie oraz szczegółowych warunków ich funkcjonowania;.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br/>
      </w:r>
      <w:r>
        <w:rPr>
          <w:b/>
          <w:bCs/>
          <w:u w:val="single"/>
        </w:rPr>
        <w:t>Głosowan</w:t>
      </w:r>
      <w:r w:rsidR="00B8716D">
        <w:rPr>
          <w:b/>
          <w:bCs/>
          <w:u w:val="single"/>
        </w:rPr>
        <w:t>ie</w:t>
      </w:r>
      <w:r>
        <w:rPr>
          <w:b/>
          <w:bCs/>
          <w:u w:val="single"/>
        </w:rPr>
        <w:t xml:space="preserve"> w sprawie:</w:t>
      </w:r>
      <w:r>
        <w:br/>
      </w:r>
      <w:r w:rsidRPr="00B8716D">
        <w:rPr>
          <w:b/>
        </w:rPr>
        <w:t>udzielenia pomocy finansowej na rzecz Powiatu Bocheńskiego na realizację zadania inwestycyjnego pn. "Remont drogi powiatowej nr 2086K w km od 0+018 do km 0+486 i w km od 2+060 do km 2+492 w miejscowości Bochnia oraz z km od 2+492 do m 3+978 w miejscowości Pogwizdów, powiat bocheński".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lastRenderedPageBreak/>
        <w:t>Głosowan</w:t>
      </w:r>
      <w:r w:rsidR="00B8716D">
        <w:rPr>
          <w:b/>
          <w:bCs/>
          <w:u w:val="single"/>
        </w:rPr>
        <w:t>ie</w:t>
      </w:r>
      <w:r>
        <w:rPr>
          <w:b/>
          <w:bCs/>
          <w:u w:val="single"/>
        </w:rPr>
        <w:t xml:space="preserve"> w sprawie:</w:t>
      </w:r>
      <w:r>
        <w:br/>
      </w:r>
      <w:r w:rsidRPr="00B8716D">
        <w:rPr>
          <w:b/>
        </w:rPr>
        <w:t xml:space="preserve">uchwała dodatkowa w sprawie: zaliczenia niektórych dróg na terenie Gminy Miasta Bochnia do kategorii dróg gminnych. </w:t>
      </w:r>
      <w:r w:rsidRPr="00B8716D">
        <w:rPr>
          <w:b/>
        </w:rP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rPr>
          <w:b/>
          <w:bCs/>
          <w:u w:val="single"/>
        </w:rPr>
        <w:t>Głosowan</w:t>
      </w:r>
      <w:r w:rsidR="00B8716D">
        <w:rPr>
          <w:b/>
          <w:bCs/>
          <w:u w:val="single"/>
        </w:rPr>
        <w:t>ie</w:t>
      </w:r>
      <w:r>
        <w:rPr>
          <w:b/>
          <w:bCs/>
          <w:u w:val="single"/>
        </w:rPr>
        <w:t xml:space="preserve"> w sprawie:</w:t>
      </w:r>
      <w:r>
        <w:br/>
      </w:r>
      <w:r w:rsidRPr="00B8716D">
        <w:rPr>
          <w:b/>
        </w:rPr>
        <w:t xml:space="preserve">uchwała dodatkowa w sprawie: zmiany budżetu Gminy Miasta Bochnia na 2019 rok. </w:t>
      </w:r>
      <w:r w:rsidRPr="00B8716D">
        <w:rPr>
          <w:b/>
        </w:rP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6, WSTRZYMUJĘ SIĘ: 4,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Marta Babicz,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Kinga Przyborowska, Łucja </w:t>
      </w:r>
      <w:proofErr w:type="spellStart"/>
      <w:r>
        <w:t>Satoła</w:t>
      </w:r>
      <w:proofErr w:type="spellEnd"/>
      <w:r>
        <w:t>-Tokarczyk, Krzysztof Sroka, Kazimierz Ścisło</w:t>
      </w:r>
      <w:r>
        <w:br/>
        <w:t>PRZECIW (6)</w:t>
      </w:r>
      <w:r>
        <w:br/>
        <w:t xml:space="preserve">Jan Balicki, Marek Bryg,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>, Janusz Możdżeń, Damian Słonina</w:t>
      </w:r>
      <w:r>
        <w:br/>
        <w:t>WSTRZYMUJĘ SIĘ (4)</w:t>
      </w:r>
      <w:r>
        <w:br/>
        <w:t>Zenona Banasiak, Bogdan Kosturkiewicz, Alicja Śliwa, Kazimierz Wróbel</w:t>
      </w:r>
      <w:r>
        <w:br/>
      </w:r>
      <w:r>
        <w:br/>
      </w:r>
    </w:p>
    <w:p w14:paraId="1BDABEC4" w14:textId="77777777" w:rsidR="00132E2A" w:rsidRDefault="00132E2A" w:rsidP="00132E2A">
      <w:pPr>
        <w:pStyle w:val="NormalnyWeb"/>
        <w:jc w:val="center"/>
      </w:pPr>
      <w:r>
        <w:t> </w:t>
      </w:r>
    </w:p>
    <w:p w14:paraId="31D51B61" w14:textId="77777777" w:rsidR="00132E2A" w:rsidRDefault="00132E2A" w:rsidP="00132E2A">
      <w:pPr>
        <w:pStyle w:val="NormalnyWeb"/>
      </w:pPr>
      <w:r>
        <w:br/>
        <w:t>Przygotował(a): Elżbieta Anioł</w:t>
      </w:r>
    </w:p>
    <w:p w14:paraId="5788183A" w14:textId="77777777" w:rsidR="00132E2A" w:rsidRDefault="00123436" w:rsidP="00132E2A">
      <w:pPr>
        <w:rPr>
          <w:rFonts w:eastAsia="Times New Roman"/>
        </w:rPr>
      </w:pPr>
      <w:r>
        <w:rPr>
          <w:rFonts w:eastAsia="Times New Roman"/>
        </w:rPr>
        <w:pict w14:anchorId="072FA32D">
          <v:rect id="_x0000_i1025" style="width:0;height:1.5pt" o:hralign="center" o:hrstd="t" o:hr="t" fillcolor="#a0a0a0" stroked="f"/>
        </w:pict>
      </w:r>
    </w:p>
    <w:p w14:paraId="1B16478F" w14:textId="77777777" w:rsidR="00132E2A" w:rsidRDefault="00132E2A" w:rsidP="00132E2A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67335CD8" w14:textId="77777777" w:rsidR="007D47E9" w:rsidRDefault="007D47E9"/>
    <w:sectPr w:rsidR="007D4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F9781" w14:textId="77777777" w:rsidR="00123436" w:rsidRDefault="00123436" w:rsidP="00132E2A">
      <w:r>
        <w:separator/>
      </w:r>
    </w:p>
  </w:endnote>
  <w:endnote w:type="continuationSeparator" w:id="0">
    <w:p w14:paraId="4CDE04DF" w14:textId="77777777" w:rsidR="00123436" w:rsidRDefault="00123436" w:rsidP="0013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273543"/>
      <w:docPartObj>
        <w:docPartGallery w:val="Page Numbers (Bottom of Page)"/>
        <w:docPartUnique/>
      </w:docPartObj>
    </w:sdtPr>
    <w:sdtEndPr/>
    <w:sdtContent>
      <w:p w14:paraId="3A614024" w14:textId="089CEF2D" w:rsidR="00132E2A" w:rsidRDefault="00132E2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570A4" w14:textId="77777777" w:rsidR="00132E2A" w:rsidRDefault="00132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013E6" w14:textId="77777777" w:rsidR="00123436" w:rsidRDefault="00123436" w:rsidP="00132E2A">
      <w:r>
        <w:separator/>
      </w:r>
    </w:p>
  </w:footnote>
  <w:footnote w:type="continuationSeparator" w:id="0">
    <w:p w14:paraId="5C352606" w14:textId="77777777" w:rsidR="00123436" w:rsidRDefault="00123436" w:rsidP="0013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E9"/>
    <w:rsid w:val="00123436"/>
    <w:rsid w:val="00130DE0"/>
    <w:rsid w:val="00132E2A"/>
    <w:rsid w:val="004D03D0"/>
    <w:rsid w:val="007D47E9"/>
    <w:rsid w:val="00B8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FEBA"/>
  <w15:chartTrackingRefBased/>
  <w15:docId w15:val="{7DB68E35-5166-44B2-96B8-B43D708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E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2E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32E2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2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E2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E2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C3BC4-4DBA-4563-A8F6-3AB67FA8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3</cp:revision>
  <cp:lastPrinted>2019-09-27T10:01:00Z</cp:lastPrinted>
  <dcterms:created xsi:type="dcterms:W3CDTF">2019-09-27T09:41:00Z</dcterms:created>
  <dcterms:modified xsi:type="dcterms:W3CDTF">2019-09-27T10:02:00Z</dcterms:modified>
</cp:coreProperties>
</file>